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8D58F1" w:rsidRPr="006B1D80" w14:paraId="2C7C04CB" w14:textId="77777777" w:rsidTr="00C82AA9">
        <w:tc>
          <w:tcPr>
            <w:tcW w:w="10795" w:type="dxa"/>
          </w:tcPr>
          <w:p w14:paraId="1D82FB11" w14:textId="77777777" w:rsidR="00D4626F" w:rsidRPr="00462BA1" w:rsidRDefault="00D4626F" w:rsidP="00607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14:paraId="569D8284" w14:textId="1EFD8D26" w:rsidR="006073D5" w:rsidRPr="00C82AA9" w:rsidRDefault="00D4626F" w:rsidP="00607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82AA9">
              <w:rPr>
                <w:rFonts w:ascii="Arial Narrow" w:hAnsi="Arial Narrow"/>
                <w:b/>
                <w:sz w:val="24"/>
                <w:szCs w:val="24"/>
              </w:rPr>
              <w:t xml:space="preserve">PROTOCOL-SPECIFIC </w:t>
            </w:r>
            <w:r w:rsidR="00596B5D" w:rsidRPr="00C82AA9">
              <w:rPr>
                <w:rFonts w:ascii="Arial Narrow" w:hAnsi="Arial Narrow"/>
                <w:b/>
                <w:sz w:val="24"/>
                <w:szCs w:val="24"/>
              </w:rPr>
              <w:t xml:space="preserve">CLINICAL </w:t>
            </w:r>
            <w:r w:rsidR="006073D5" w:rsidRPr="00C82AA9">
              <w:rPr>
                <w:rFonts w:ascii="Arial Narrow" w:hAnsi="Arial Narrow"/>
                <w:b/>
                <w:sz w:val="24"/>
                <w:szCs w:val="24"/>
              </w:rPr>
              <w:t>QUALITY MANAGEMENT PLAN</w:t>
            </w:r>
            <w:r w:rsidR="00842D74" w:rsidRPr="00C82AA9">
              <w:rPr>
                <w:rFonts w:ascii="Arial Narrow" w:hAnsi="Arial Narrow"/>
                <w:b/>
                <w:sz w:val="24"/>
                <w:szCs w:val="24"/>
              </w:rPr>
              <w:t xml:space="preserve"> (CQMP)</w:t>
            </w:r>
          </w:p>
          <w:p w14:paraId="483D8433" w14:textId="77777777" w:rsidR="006250A4" w:rsidRPr="00462BA1" w:rsidRDefault="006250A4" w:rsidP="00607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6E02B69" w14:textId="60B211E4" w:rsidR="006250A4" w:rsidRPr="00462BA1" w:rsidRDefault="00596B5D" w:rsidP="006073D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&lt;</w:t>
            </w:r>
            <w:r w:rsidR="0031612B">
              <w:rPr>
                <w:rFonts w:ascii="Arial Narrow" w:hAnsi="Arial Narrow"/>
                <w:color w:val="FF0000"/>
                <w:sz w:val="24"/>
                <w:szCs w:val="24"/>
              </w:rPr>
              <w:t xml:space="preserve">insert 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Site Name&gt;</w:t>
            </w:r>
          </w:p>
          <w:p w14:paraId="70EE313C" w14:textId="7F2AAE40" w:rsidR="006250A4" w:rsidRPr="00462BA1" w:rsidRDefault="0082782D" w:rsidP="006073D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&lt;insert </w:t>
            </w:r>
            <w:r w:rsidR="0090543E" w:rsidRPr="00462BA1">
              <w:rPr>
                <w:rFonts w:ascii="Arial Narrow" w:hAnsi="Arial Narrow"/>
                <w:color w:val="FF0000"/>
                <w:sz w:val="24"/>
                <w:szCs w:val="24"/>
              </w:rPr>
              <w:t>DMID Protocol Number: ##-####</w:t>
            </w:r>
            <w:r w:rsidR="00596B5D" w:rsidRPr="00462BA1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r w:rsidR="00A37EC6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protocol </w:t>
            </w:r>
            <w:r w:rsidR="00596B5D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title 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&gt;</w:t>
            </w:r>
          </w:p>
          <w:p w14:paraId="54170318" w14:textId="0A0EF9D9" w:rsidR="00F12DEB" w:rsidRPr="00462BA1" w:rsidRDefault="00596B5D" w:rsidP="006073D5">
            <w:pPr>
              <w:jc w:val="center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version #/</w:t>
            </w:r>
            <w:r w:rsidR="003013E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date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, dd/mmm/</w:t>
            </w:r>
            <w:proofErr w:type="spellStart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yyyy</w:t>
            </w:r>
            <w:proofErr w:type="spellEnd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,</w:t>
            </w:r>
            <w:r w:rsidR="00031E99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this protocol-specific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clinical </w:t>
            </w:r>
            <w:r w:rsidR="00031E99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quality management plan</w:t>
            </w:r>
            <w:r w:rsidR="003013E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  <w:p w14:paraId="25D30BE5" w14:textId="77777777" w:rsidR="008D58F1" w:rsidRPr="00462BA1" w:rsidRDefault="008D58F1" w:rsidP="00D462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D0A6DB" w14:textId="77777777" w:rsidR="00B20A7B" w:rsidRPr="00462BA1" w:rsidRDefault="00B20A7B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204D7E6" w14:textId="77777777" w:rsidR="00FC38DE" w:rsidRDefault="00FC38DE" w:rsidP="00B20A7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461D537" w14:textId="43C830CC" w:rsidR="00953BFC" w:rsidRPr="00462BA1" w:rsidRDefault="00953BFC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Background</w:t>
      </w:r>
      <w:r w:rsidRPr="00462BA1">
        <w:rPr>
          <w:rFonts w:ascii="Arial Narrow" w:hAnsi="Arial Narrow"/>
          <w:sz w:val="24"/>
          <w:szCs w:val="24"/>
        </w:rPr>
        <w:t xml:space="preserve">: This </w:t>
      </w:r>
      <w:r w:rsidR="00842D74" w:rsidRPr="00462BA1">
        <w:rPr>
          <w:rFonts w:ascii="Arial Narrow" w:hAnsi="Arial Narrow"/>
          <w:sz w:val="24"/>
          <w:szCs w:val="24"/>
        </w:rPr>
        <w:t>p</w:t>
      </w:r>
      <w:r w:rsidRPr="00462BA1">
        <w:rPr>
          <w:rFonts w:ascii="Arial Narrow" w:hAnsi="Arial Narrow"/>
          <w:sz w:val="24"/>
          <w:szCs w:val="24"/>
        </w:rPr>
        <w:t xml:space="preserve">rotocol-specific </w:t>
      </w:r>
      <w:r w:rsidR="00842D74" w:rsidRPr="00462BA1">
        <w:rPr>
          <w:rFonts w:ascii="Arial Narrow" w:hAnsi="Arial Narrow"/>
          <w:sz w:val="24"/>
          <w:szCs w:val="24"/>
        </w:rPr>
        <w:t xml:space="preserve">CQMP </w:t>
      </w:r>
      <w:r w:rsidRPr="00462BA1">
        <w:rPr>
          <w:rFonts w:ascii="Arial Narrow" w:hAnsi="Arial Narrow"/>
          <w:sz w:val="24"/>
          <w:szCs w:val="24"/>
        </w:rPr>
        <w:t>Instructional Template reflects the basic attributes outlined in the current DMID CQMP Policy. It is available for discretionary use by clinical sites conducting DMID-</w:t>
      </w:r>
      <w:r w:rsidR="001833A7">
        <w:rPr>
          <w:rFonts w:ascii="Arial Narrow" w:hAnsi="Arial Narrow"/>
          <w:sz w:val="24"/>
          <w:szCs w:val="24"/>
        </w:rPr>
        <w:t>supported</w:t>
      </w:r>
      <w:r w:rsidR="001833A7" w:rsidRPr="00462BA1">
        <w:rPr>
          <w:rFonts w:ascii="Arial Narrow" w:hAnsi="Arial Narrow"/>
          <w:sz w:val="24"/>
          <w:szCs w:val="24"/>
        </w:rPr>
        <w:t xml:space="preserve"> </w:t>
      </w:r>
      <w:r w:rsidRPr="00462BA1">
        <w:rPr>
          <w:rFonts w:ascii="Arial Narrow" w:hAnsi="Arial Narrow"/>
          <w:sz w:val="24"/>
          <w:szCs w:val="24"/>
        </w:rPr>
        <w:t xml:space="preserve">clinical studies/trials.  The CQMP processes described in this plan should align with the protocol, the International Council </w:t>
      </w:r>
      <w:r w:rsidR="004856FF">
        <w:rPr>
          <w:rFonts w:ascii="Arial Narrow" w:hAnsi="Arial Narrow"/>
          <w:sz w:val="24"/>
          <w:szCs w:val="24"/>
        </w:rPr>
        <w:t>for</w:t>
      </w:r>
      <w:r w:rsidRPr="00462B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62BA1">
        <w:rPr>
          <w:rFonts w:ascii="Arial Narrow" w:hAnsi="Arial Narrow"/>
          <w:sz w:val="24"/>
          <w:szCs w:val="24"/>
        </w:rPr>
        <w:t>Harmonisation</w:t>
      </w:r>
      <w:proofErr w:type="spellEnd"/>
      <w:r w:rsidRPr="00462BA1">
        <w:rPr>
          <w:rFonts w:ascii="Arial Narrow" w:hAnsi="Arial Narrow"/>
          <w:sz w:val="24"/>
          <w:szCs w:val="24"/>
        </w:rPr>
        <w:t xml:space="preserve"> (ICH) Good Clinical Practice E6(R2) Guidelines, and site best practices for ensuring protections for human subjects are in place, and study data is attributable, legible, contemporaneous, original, accurate, and complete.</w:t>
      </w:r>
    </w:p>
    <w:p w14:paraId="14A3954C" w14:textId="77777777" w:rsidR="00953BFC" w:rsidRPr="00462BA1" w:rsidRDefault="00953BFC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DD3651A" w14:textId="5F8AFE91" w:rsidR="006A4064" w:rsidRPr="00462BA1" w:rsidRDefault="00F14C5C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Purpose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 w:rsidR="00DC13CD" w:rsidRPr="00462BA1">
        <w:rPr>
          <w:rFonts w:ascii="Arial Narrow" w:hAnsi="Arial Narrow"/>
          <w:sz w:val="24"/>
          <w:szCs w:val="24"/>
        </w:rPr>
        <w:t xml:space="preserve">The purpose of this protocol-specific </w:t>
      </w:r>
      <w:r w:rsidR="00056195" w:rsidRPr="00462BA1">
        <w:rPr>
          <w:rFonts w:ascii="Arial Narrow" w:hAnsi="Arial Narrow"/>
          <w:sz w:val="24"/>
          <w:szCs w:val="24"/>
        </w:rPr>
        <w:t>C</w:t>
      </w:r>
      <w:r w:rsidR="0004173E" w:rsidRPr="00462BA1">
        <w:rPr>
          <w:rFonts w:ascii="Arial Narrow" w:hAnsi="Arial Narrow"/>
          <w:sz w:val="24"/>
          <w:szCs w:val="24"/>
        </w:rPr>
        <w:t>QMP</w:t>
      </w:r>
      <w:r w:rsidR="00DC13CD" w:rsidRPr="00462BA1">
        <w:rPr>
          <w:rFonts w:ascii="Arial Narrow" w:hAnsi="Arial Narrow"/>
          <w:sz w:val="24"/>
          <w:szCs w:val="24"/>
        </w:rPr>
        <w:t xml:space="preserve"> is to</w:t>
      </w:r>
      <w:r w:rsidR="00B07FFA" w:rsidRPr="00462BA1">
        <w:rPr>
          <w:rFonts w:ascii="Arial Narrow" w:hAnsi="Arial Narrow"/>
          <w:sz w:val="24"/>
          <w:szCs w:val="24"/>
        </w:rPr>
        <w:t xml:space="preserve"> </w:t>
      </w:r>
      <w:r w:rsidR="00AA317A" w:rsidRPr="00462BA1">
        <w:rPr>
          <w:rFonts w:ascii="Arial Narrow" w:hAnsi="Arial Narrow"/>
          <w:sz w:val="24"/>
          <w:szCs w:val="24"/>
        </w:rPr>
        <w:t xml:space="preserve">identify </w:t>
      </w:r>
      <w:r w:rsidR="00056195" w:rsidRPr="00462BA1">
        <w:rPr>
          <w:rFonts w:ascii="Arial Narrow" w:hAnsi="Arial Narrow"/>
          <w:sz w:val="24"/>
          <w:szCs w:val="24"/>
        </w:rPr>
        <w:t xml:space="preserve">the protocol, </w:t>
      </w:r>
      <w:r w:rsidR="00C8100F">
        <w:rPr>
          <w:rFonts w:ascii="Arial Narrow" w:hAnsi="Arial Narrow"/>
          <w:sz w:val="24"/>
          <w:szCs w:val="24"/>
        </w:rPr>
        <w:t xml:space="preserve">clinical </w:t>
      </w:r>
      <w:r w:rsidR="00056195" w:rsidRPr="00462BA1">
        <w:rPr>
          <w:rFonts w:ascii="Arial Narrow" w:hAnsi="Arial Narrow"/>
          <w:sz w:val="24"/>
          <w:szCs w:val="24"/>
        </w:rPr>
        <w:t xml:space="preserve">sites where protocol procedures are conducted, and </w:t>
      </w:r>
      <w:r w:rsidR="00AA317A" w:rsidRPr="00462BA1">
        <w:rPr>
          <w:rFonts w:ascii="Arial Narrow" w:hAnsi="Arial Narrow"/>
          <w:sz w:val="24"/>
          <w:szCs w:val="24"/>
        </w:rPr>
        <w:t>protocol</w:t>
      </w:r>
      <w:r w:rsidR="00056195" w:rsidRPr="00462BA1">
        <w:rPr>
          <w:rFonts w:ascii="Arial Narrow" w:hAnsi="Arial Narrow"/>
          <w:sz w:val="24"/>
          <w:szCs w:val="24"/>
        </w:rPr>
        <w:t xml:space="preserve">-driven processes for which </w:t>
      </w:r>
      <w:r w:rsidR="00A37EC6" w:rsidRPr="00462BA1">
        <w:rPr>
          <w:rFonts w:ascii="Arial Narrow" w:hAnsi="Arial Narrow"/>
          <w:sz w:val="24"/>
          <w:szCs w:val="24"/>
        </w:rPr>
        <w:t xml:space="preserve">quality control and quality assurance </w:t>
      </w:r>
      <w:r w:rsidR="00056195" w:rsidRPr="00462BA1">
        <w:rPr>
          <w:rFonts w:ascii="Arial Narrow" w:hAnsi="Arial Narrow"/>
          <w:sz w:val="24"/>
          <w:szCs w:val="24"/>
        </w:rPr>
        <w:t>review</w:t>
      </w:r>
      <w:r w:rsidR="00A37EC6" w:rsidRPr="00462BA1">
        <w:rPr>
          <w:rFonts w:ascii="Arial Narrow" w:hAnsi="Arial Narrow"/>
          <w:sz w:val="24"/>
          <w:szCs w:val="24"/>
        </w:rPr>
        <w:t>s</w:t>
      </w:r>
      <w:r w:rsidR="00056195" w:rsidRPr="00462BA1">
        <w:rPr>
          <w:rFonts w:ascii="Arial Narrow" w:hAnsi="Arial Narrow"/>
          <w:sz w:val="24"/>
          <w:szCs w:val="24"/>
        </w:rPr>
        <w:t xml:space="preserve"> </w:t>
      </w:r>
      <w:r w:rsidR="00A37EC6" w:rsidRPr="00462BA1">
        <w:rPr>
          <w:rFonts w:ascii="Arial Narrow" w:hAnsi="Arial Narrow"/>
          <w:sz w:val="24"/>
          <w:szCs w:val="24"/>
        </w:rPr>
        <w:t xml:space="preserve">are independently </w:t>
      </w:r>
      <w:r w:rsidR="00056195" w:rsidRPr="00462BA1">
        <w:rPr>
          <w:rFonts w:ascii="Arial Narrow" w:hAnsi="Arial Narrow"/>
          <w:sz w:val="24"/>
          <w:szCs w:val="24"/>
        </w:rPr>
        <w:t>conducted and documented</w:t>
      </w:r>
      <w:r w:rsidR="00A37EC6" w:rsidRPr="00462BA1">
        <w:rPr>
          <w:rFonts w:ascii="Arial Narrow" w:hAnsi="Arial Narrow"/>
          <w:sz w:val="24"/>
          <w:szCs w:val="24"/>
        </w:rPr>
        <w:t xml:space="preserve"> by delegated study staff</w:t>
      </w:r>
      <w:r w:rsidR="00056195" w:rsidRPr="00462BA1">
        <w:rPr>
          <w:rFonts w:ascii="Arial Narrow" w:hAnsi="Arial Narrow"/>
          <w:sz w:val="24"/>
          <w:szCs w:val="24"/>
        </w:rPr>
        <w:t>.</w:t>
      </w:r>
      <w:r w:rsidR="00AD079F" w:rsidRPr="00462BA1">
        <w:rPr>
          <w:rFonts w:ascii="Arial Narrow" w:hAnsi="Arial Narrow"/>
          <w:sz w:val="24"/>
          <w:szCs w:val="24"/>
        </w:rPr>
        <w:t xml:space="preserve"> Implementation of a single CQMP by multiple sites can ensure consistent </w:t>
      </w:r>
      <w:r w:rsidR="00A37EC6" w:rsidRPr="00462BA1">
        <w:rPr>
          <w:rFonts w:ascii="Arial Narrow" w:hAnsi="Arial Narrow"/>
          <w:sz w:val="24"/>
          <w:szCs w:val="24"/>
        </w:rPr>
        <w:t xml:space="preserve">implementation </w:t>
      </w:r>
      <w:r w:rsidR="00AD079F" w:rsidRPr="00462BA1">
        <w:rPr>
          <w:rFonts w:ascii="Arial Narrow" w:hAnsi="Arial Narrow"/>
          <w:sz w:val="24"/>
          <w:szCs w:val="24"/>
        </w:rPr>
        <w:t xml:space="preserve">of quality measurements. </w:t>
      </w:r>
      <w:r w:rsidRPr="00462BA1">
        <w:rPr>
          <w:rFonts w:ascii="Arial Narrow" w:hAnsi="Arial Narrow"/>
          <w:sz w:val="24"/>
          <w:szCs w:val="24"/>
        </w:rPr>
        <w:t xml:space="preserve">A protocol-specific </w:t>
      </w:r>
      <w:r w:rsidR="00396B3F" w:rsidRPr="00462BA1">
        <w:rPr>
          <w:rFonts w:ascii="Arial Narrow" w:hAnsi="Arial Narrow"/>
          <w:sz w:val="24"/>
          <w:szCs w:val="24"/>
        </w:rPr>
        <w:t>CQMP</w:t>
      </w:r>
      <w:r w:rsidRPr="00462BA1">
        <w:rPr>
          <w:rFonts w:ascii="Arial Narrow" w:hAnsi="Arial Narrow"/>
          <w:sz w:val="24"/>
          <w:szCs w:val="24"/>
        </w:rPr>
        <w:t xml:space="preserve"> may be used as a stand-alone CQMP for use by </w:t>
      </w:r>
      <w:r w:rsidRPr="00462BA1">
        <w:rPr>
          <w:rFonts w:ascii="Arial Narrow" w:hAnsi="Arial Narrow"/>
          <w:sz w:val="24"/>
          <w:szCs w:val="24"/>
          <w:u w:val="single"/>
        </w:rPr>
        <w:t>multiple sites</w:t>
      </w:r>
      <w:r w:rsidRPr="00462BA1">
        <w:rPr>
          <w:rFonts w:ascii="Arial Narrow" w:hAnsi="Arial Narrow"/>
          <w:sz w:val="24"/>
          <w:szCs w:val="24"/>
        </w:rPr>
        <w:t xml:space="preserve"> conducting a single protocol, or </w:t>
      </w:r>
      <w:r w:rsidR="00743952">
        <w:rPr>
          <w:rFonts w:ascii="Arial Narrow" w:hAnsi="Arial Narrow"/>
          <w:sz w:val="24"/>
          <w:szCs w:val="24"/>
        </w:rPr>
        <w:t xml:space="preserve">as part of </w:t>
      </w:r>
      <w:r w:rsidRPr="00462BA1">
        <w:rPr>
          <w:rFonts w:ascii="Arial Narrow" w:hAnsi="Arial Narrow"/>
          <w:sz w:val="24"/>
          <w:szCs w:val="24"/>
        </w:rPr>
        <w:t>site-specific CQMPs defining its use.</w:t>
      </w:r>
    </w:p>
    <w:p w14:paraId="3E8469DB" w14:textId="7C3ED95E" w:rsidR="00842D74" w:rsidRPr="00462BA1" w:rsidRDefault="00842D7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225DC98" w14:textId="34214CBC" w:rsidR="00842D74" w:rsidRPr="00462BA1" w:rsidRDefault="00842D7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DMID-CROMS CQMP review service</w:t>
      </w:r>
      <w:r w:rsidRPr="00462BA1">
        <w:rPr>
          <w:rFonts w:ascii="Arial Narrow" w:hAnsi="Arial Narrow"/>
          <w:sz w:val="24"/>
          <w:szCs w:val="24"/>
        </w:rPr>
        <w:t>: This service is requested at the discretion of DMID</w:t>
      </w:r>
      <w:r w:rsidR="00F90FF6" w:rsidRPr="00462BA1">
        <w:rPr>
          <w:rFonts w:ascii="Arial Narrow" w:hAnsi="Arial Narrow"/>
          <w:sz w:val="24"/>
          <w:szCs w:val="24"/>
        </w:rPr>
        <w:t>/DMID Clinical Project Manager (CPM)</w:t>
      </w:r>
      <w:r w:rsidRPr="00462BA1">
        <w:rPr>
          <w:rFonts w:ascii="Arial Narrow" w:hAnsi="Arial Narrow"/>
          <w:sz w:val="24"/>
          <w:szCs w:val="24"/>
        </w:rPr>
        <w:t>. This request applies to initial and revised CQMPs. Documentation of the review of a site CQMP is communicated to the contractor/site and DMID.  Please note, where the CQMP is a deliverable stipulated in a DMID funding agreement (i.e., contract, Statement of Work), it is subject to approval by DMID.</w:t>
      </w:r>
    </w:p>
    <w:p w14:paraId="6603BBD1" w14:textId="77777777" w:rsidR="006A4064" w:rsidRPr="00462BA1" w:rsidRDefault="006A406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F39B6AA" w14:textId="77777777" w:rsidR="00FC38DE" w:rsidRDefault="00FC38DE" w:rsidP="00B20A7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31984A6" w14:textId="4C450766" w:rsidR="00953BFC" w:rsidRPr="00462BA1" w:rsidRDefault="00842D7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How to Use this template</w:t>
      </w:r>
      <w:r w:rsidR="006A4064" w:rsidRPr="00462BA1">
        <w:rPr>
          <w:rFonts w:ascii="Arial Narrow" w:hAnsi="Arial Narrow"/>
          <w:sz w:val="24"/>
          <w:szCs w:val="24"/>
        </w:rPr>
        <w:t xml:space="preserve">: </w:t>
      </w:r>
      <w:r w:rsidR="0079033B" w:rsidRPr="00462BA1">
        <w:rPr>
          <w:rFonts w:ascii="Arial Narrow" w:hAnsi="Arial Narrow"/>
          <w:sz w:val="24"/>
          <w:szCs w:val="24"/>
        </w:rPr>
        <w:t xml:space="preserve"> </w:t>
      </w:r>
      <w:r w:rsidR="008031C4" w:rsidRPr="00462BA1">
        <w:rPr>
          <w:rFonts w:ascii="Arial Narrow" w:hAnsi="Arial Narrow"/>
          <w:sz w:val="24"/>
          <w:szCs w:val="24"/>
        </w:rPr>
        <w:t xml:space="preserve">This </w:t>
      </w:r>
      <w:r w:rsidR="005E56C6">
        <w:rPr>
          <w:rFonts w:ascii="Arial Narrow" w:hAnsi="Arial Narrow"/>
          <w:sz w:val="24"/>
          <w:szCs w:val="24"/>
        </w:rPr>
        <w:t>p</w:t>
      </w:r>
      <w:r w:rsidR="008031C4" w:rsidRPr="00462BA1">
        <w:rPr>
          <w:rFonts w:ascii="Arial Narrow" w:hAnsi="Arial Narrow"/>
          <w:sz w:val="24"/>
          <w:szCs w:val="24"/>
        </w:rPr>
        <w:t>rotocol-specific CQMP Instructional Template in Microsoft Word allows for modification by the site, as needed.</w:t>
      </w:r>
    </w:p>
    <w:p w14:paraId="08D8CDEB" w14:textId="77777777" w:rsidR="008031C4" w:rsidRPr="00462BA1" w:rsidRDefault="008031C4" w:rsidP="00B20A7B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51B18450" w14:textId="183F2214" w:rsidR="00953BFC" w:rsidRPr="00462BA1" w:rsidRDefault="00B07FFA" w:rsidP="00BA442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 xml:space="preserve">Complete </w:t>
      </w:r>
      <w:r w:rsidR="00F90FF6" w:rsidRPr="00462BA1">
        <w:rPr>
          <w:rFonts w:ascii="Arial Narrow" w:hAnsi="Arial Narrow"/>
          <w:b/>
          <w:sz w:val="24"/>
          <w:szCs w:val="24"/>
        </w:rPr>
        <w:t xml:space="preserve">all </w:t>
      </w:r>
      <w:r w:rsidRPr="00462BA1">
        <w:rPr>
          <w:rFonts w:ascii="Arial Narrow" w:hAnsi="Arial Narrow"/>
          <w:b/>
          <w:sz w:val="24"/>
          <w:szCs w:val="24"/>
        </w:rPr>
        <w:t>fields</w:t>
      </w:r>
      <w:r w:rsidR="00F90FF6" w:rsidRPr="00462BA1">
        <w:rPr>
          <w:rFonts w:ascii="Arial Narrow" w:hAnsi="Arial Narrow"/>
          <w:b/>
          <w:sz w:val="24"/>
          <w:szCs w:val="24"/>
        </w:rPr>
        <w:t>/sections</w:t>
      </w:r>
      <w:r w:rsidR="008031C4" w:rsidRPr="00462BA1">
        <w:rPr>
          <w:rFonts w:ascii="Arial Narrow" w:hAnsi="Arial Narrow"/>
          <w:color w:val="FF0000"/>
          <w:sz w:val="24"/>
          <w:szCs w:val="24"/>
        </w:rPr>
        <w:t>:</w:t>
      </w:r>
      <w:r w:rsidRPr="00462BA1">
        <w:rPr>
          <w:rFonts w:ascii="Arial Narrow" w:hAnsi="Arial Narrow"/>
          <w:color w:val="FF0000"/>
          <w:sz w:val="24"/>
          <w:szCs w:val="24"/>
        </w:rPr>
        <w:t xml:space="preserve"> </w:t>
      </w:r>
      <w:r w:rsidR="006D554F" w:rsidRPr="00462BA1">
        <w:rPr>
          <w:rFonts w:ascii="Arial Narrow" w:hAnsi="Arial Narrow"/>
          <w:sz w:val="24"/>
          <w:szCs w:val="24"/>
        </w:rPr>
        <w:t>Refer to the ‘</w:t>
      </w:r>
      <w:r w:rsidR="006D554F" w:rsidRPr="00462BA1">
        <w:rPr>
          <w:rFonts w:ascii="Arial Narrow" w:hAnsi="Arial Narrow"/>
          <w:color w:val="FF0000"/>
          <w:sz w:val="24"/>
          <w:szCs w:val="24"/>
        </w:rPr>
        <w:t>&lt;instructions&gt;</w:t>
      </w:r>
      <w:r w:rsidR="006D554F" w:rsidRPr="00462BA1">
        <w:rPr>
          <w:rFonts w:ascii="Arial Narrow" w:hAnsi="Arial Narrow"/>
          <w:sz w:val="24"/>
          <w:szCs w:val="24"/>
        </w:rPr>
        <w:t>’</w:t>
      </w:r>
      <w:r w:rsidR="006D554F" w:rsidRPr="00462BA1">
        <w:rPr>
          <w:rFonts w:ascii="Arial Narrow" w:hAnsi="Arial Narrow"/>
          <w:color w:val="FF0000"/>
          <w:sz w:val="24"/>
          <w:szCs w:val="24"/>
        </w:rPr>
        <w:t xml:space="preserve"> </w:t>
      </w:r>
      <w:r w:rsidR="006D554F" w:rsidRPr="00462BA1">
        <w:rPr>
          <w:rFonts w:ascii="Arial Narrow" w:hAnsi="Arial Narrow"/>
          <w:sz w:val="24"/>
          <w:szCs w:val="24"/>
        </w:rPr>
        <w:t xml:space="preserve">provided in </w:t>
      </w:r>
      <w:r w:rsidR="006D554F" w:rsidRPr="00462BA1">
        <w:rPr>
          <w:rFonts w:ascii="Arial Narrow" w:hAnsi="Arial Narrow"/>
          <w:color w:val="FF0000"/>
          <w:sz w:val="24"/>
          <w:szCs w:val="24"/>
        </w:rPr>
        <w:t xml:space="preserve">red </w:t>
      </w:r>
      <w:r w:rsidR="006D554F" w:rsidRPr="00462BA1">
        <w:rPr>
          <w:rFonts w:ascii="Arial Narrow" w:hAnsi="Arial Narrow"/>
          <w:sz w:val="24"/>
          <w:szCs w:val="24"/>
        </w:rPr>
        <w:t>font in each field throughout the template.</w:t>
      </w:r>
      <w:r w:rsidR="002F1EC8" w:rsidRPr="00462BA1">
        <w:rPr>
          <w:rFonts w:ascii="Arial Narrow" w:hAnsi="Arial Narrow"/>
          <w:sz w:val="24"/>
          <w:szCs w:val="24"/>
        </w:rPr>
        <w:t xml:space="preserve"> For emphasis, </w:t>
      </w:r>
    </w:p>
    <w:p w14:paraId="22E2C7DF" w14:textId="77777777" w:rsidR="006D554F" w:rsidRPr="00462BA1" w:rsidRDefault="00842D74" w:rsidP="00BA442D">
      <w:pPr>
        <w:pStyle w:val="ListParagraph"/>
        <w:numPr>
          <w:ilvl w:val="1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List all sites</w:t>
      </w:r>
      <w:r w:rsidRPr="00462BA1">
        <w:rPr>
          <w:rFonts w:ascii="Arial Narrow" w:hAnsi="Arial Narrow"/>
          <w:b/>
          <w:sz w:val="24"/>
          <w:szCs w:val="24"/>
        </w:rPr>
        <w:t>:</w:t>
      </w:r>
      <w:r w:rsidRPr="00462BA1">
        <w:rPr>
          <w:rFonts w:ascii="Arial Narrow" w:hAnsi="Arial Narrow"/>
          <w:sz w:val="24"/>
          <w:szCs w:val="24"/>
        </w:rPr>
        <w:t xml:space="preserve"> </w:t>
      </w:r>
    </w:p>
    <w:p w14:paraId="77CEC2E7" w14:textId="166B0B2B" w:rsidR="00743952" w:rsidRPr="00462BA1" w:rsidRDefault="00743952" w:rsidP="00743952">
      <w:pPr>
        <w:pStyle w:val="ListParagraph"/>
        <w:numPr>
          <w:ilvl w:val="2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i/>
          <w:sz w:val="24"/>
          <w:szCs w:val="24"/>
        </w:rPr>
        <w:t>Lead site</w:t>
      </w:r>
      <w:r w:rsidRPr="00462BA1">
        <w:rPr>
          <w:rFonts w:ascii="Arial Narrow" w:hAnsi="Arial Narrow"/>
          <w:sz w:val="24"/>
          <w:szCs w:val="24"/>
        </w:rPr>
        <w:t>: List the administrative/award site and respective location</w:t>
      </w:r>
      <w:r w:rsidR="00581BEC">
        <w:rPr>
          <w:rFonts w:ascii="Arial Narrow" w:hAnsi="Arial Narrow"/>
          <w:sz w:val="24"/>
          <w:szCs w:val="24"/>
        </w:rPr>
        <w:t>.</w:t>
      </w:r>
    </w:p>
    <w:p w14:paraId="5BF08373" w14:textId="4AB4E703" w:rsidR="00953BFC" w:rsidRPr="00462BA1" w:rsidRDefault="006D554F" w:rsidP="00BA442D">
      <w:pPr>
        <w:pStyle w:val="ListParagraph"/>
        <w:numPr>
          <w:ilvl w:val="2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i/>
          <w:sz w:val="24"/>
          <w:szCs w:val="24"/>
        </w:rPr>
        <w:t>Clinical sites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 w:rsidR="00914787" w:rsidRPr="00462BA1">
        <w:rPr>
          <w:rFonts w:ascii="Arial Narrow" w:hAnsi="Arial Narrow"/>
          <w:sz w:val="24"/>
          <w:szCs w:val="24"/>
        </w:rPr>
        <w:t xml:space="preserve">For multiple sites conducting a single protocol, ensure all </w:t>
      </w:r>
      <w:r w:rsidRPr="00462BA1">
        <w:rPr>
          <w:rFonts w:ascii="Arial Narrow" w:hAnsi="Arial Narrow"/>
          <w:sz w:val="24"/>
          <w:szCs w:val="24"/>
        </w:rPr>
        <w:t xml:space="preserve">clinical </w:t>
      </w:r>
      <w:r w:rsidR="00914787" w:rsidRPr="00462BA1">
        <w:rPr>
          <w:rFonts w:ascii="Arial Narrow" w:hAnsi="Arial Narrow"/>
          <w:sz w:val="24"/>
          <w:szCs w:val="24"/>
        </w:rPr>
        <w:t>sites</w:t>
      </w:r>
      <w:r w:rsidRPr="00462BA1">
        <w:rPr>
          <w:rFonts w:ascii="Arial Narrow" w:hAnsi="Arial Narrow"/>
          <w:sz w:val="24"/>
          <w:szCs w:val="24"/>
        </w:rPr>
        <w:t xml:space="preserve"> and respective locations</w:t>
      </w:r>
      <w:r w:rsidR="00914787" w:rsidRPr="00462BA1">
        <w:rPr>
          <w:rFonts w:ascii="Arial Narrow" w:hAnsi="Arial Narrow"/>
          <w:sz w:val="24"/>
          <w:szCs w:val="24"/>
        </w:rPr>
        <w:t xml:space="preserve"> are listed where study participants are enrolled, receiving study product/intervention, and are follow</w:t>
      </w:r>
      <w:r w:rsidR="00A37EC6" w:rsidRPr="00462BA1">
        <w:rPr>
          <w:rFonts w:ascii="Arial Narrow" w:hAnsi="Arial Narrow"/>
          <w:sz w:val="24"/>
          <w:szCs w:val="24"/>
        </w:rPr>
        <w:t xml:space="preserve">ed </w:t>
      </w:r>
      <w:r w:rsidR="00842D74" w:rsidRPr="00462BA1">
        <w:rPr>
          <w:rFonts w:ascii="Arial Narrow" w:hAnsi="Arial Narrow"/>
          <w:sz w:val="24"/>
          <w:szCs w:val="24"/>
        </w:rPr>
        <w:t>for safety</w:t>
      </w:r>
      <w:r w:rsidR="00A37EC6" w:rsidRPr="00462BA1">
        <w:rPr>
          <w:rFonts w:ascii="Arial Narrow" w:hAnsi="Arial Narrow"/>
          <w:sz w:val="24"/>
          <w:szCs w:val="24"/>
        </w:rPr>
        <w:t>.</w:t>
      </w:r>
      <w:r w:rsidR="00914787" w:rsidRPr="00462BA1">
        <w:rPr>
          <w:rFonts w:ascii="Arial Narrow" w:hAnsi="Arial Narrow"/>
          <w:sz w:val="24"/>
          <w:szCs w:val="24"/>
        </w:rPr>
        <w:t xml:space="preserve">  </w:t>
      </w:r>
    </w:p>
    <w:p w14:paraId="44B83714" w14:textId="0B8B5E9D" w:rsidR="00953BFC" w:rsidRPr="00462BA1" w:rsidRDefault="00953BFC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Apply Version Control</w:t>
      </w:r>
      <w:r w:rsidRPr="00462BA1">
        <w:rPr>
          <w:rFonts w:ascii="Arial Narrow" w:hAnsi="Arial Narrow"/>
          <w:sz w:val="24"/>
          <w:szCs w:val="24"/>
        </w:rPr>
        <w:t xml:space="preserve">: When adopting and modifying this template for discretionary use, correct the header/footer to reflect version control. </w:t>
      </w:r>
      <w:r w:rsidR="009316E6">
        <w:rPr>
          <w:rFonts w:ascii="Arial Narrow" w:hAnsi="Arial Narrow"/>
          <w:sz w:val="24"/>
          <w:szCs w:val="24"/>
        </w:rPr>
        <w:t xml:space="preserve">The template date is fixed. </w:t>
      </w:r>
      <w:r w:rsidRPr="00462BA1">
        <w:rPr>
          <w:rFonts w:ascii="Arial Narrow" w:hAnsi="Arial Narrow"/>
          <w:sz w:val="24"/>
          <w:szCs w:val="24"/>
        </w:rPr>
        <w:t xml:space="preserve">Please refer to the DMID Information Sheet; Document Version Control Guidelines. </w:t>
      </w:r>
    </w:p>
    <w:p w14:paraId="4DFDF80E" w14:textId="15E63560" w:rsidR="00953BFC" w:rsidRPr="00462BA1" w:rsidRDefault="00953BFC" w:rsidP="00D54FF2">
      <w:pPr>
        <w:pStyle w:val="ListParagraph"/>
        <w:numPr>
          <w:ilvl w:val="1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 xml:space="preserve">Ensure header/footer contain appropriate version/date and pagination for the site’s CQMP and associated tools/documents. </w:t>
      </w:r>
    </w:p>
    <w:p w14:paraId="3413CACC" w14:textId="22DC48D3" w:rsidR="00953BFC" w:rsidRPr="00462BA1" w:rsidRDefault="00953BFC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Apply consistent date formats</w:t>
      </w:r>
      <w:r w:rsidR="006D554F" w:rsidRPr="00462BA1">
        <w:rPr>
          <w:rFonts w:ascii="Arial Narrow" w:hAnsi="Arial Narrow"/>
          <w:sz w:val="24"/>
          <w:szCs w:val="24"/>
        </w:rPr>
        <w:t>: e.g., DD/MMM/YYYY</w:t>
      </w:r>
    </w:p>
    <w:p w14:paraId="64B2D631" w14:textId="7D263073" w:rsidR="00842D74" w:rsidRPr="00462BA1" w:rsidRDefault="00842D74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Sign and Date:</w:t>
      </w:r>
      <w:r w:rsidRPr="00462BA1">
        <w:rPr>
          <w:rFonts w:ascii="Arial Narrow" w:hAnsi="Arial Narrow"/>
          <w:sz w:val="24"/>
          <w:szCs w:val="24"/>
        </w:rPr>
        <w:t xml:space="preserve"> Provide appropriate signatures and dates</w:t>
      </w:r>
      <w:r w:rsidR="00937E0B">
        <w:rPr>
          <w:rFonts w:ascii="Arial Narrow" w:hAnsi="Arial Narrow"/>
          <w:sz w:val="24"/>
          <w:szCs w:val="24"/>
        </w:rPr>
        <w:t>.</w:t>
      </w:r>
    </w:p>
    <w:p w14:paraId="52E098FB" w14:textId="67092A5C" w:rsidR="00B20A7B" w:rsidRPr="00C82AA9" w:rsidRDefault="00842D74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i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File and Maintain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 w:rsidR="00596B5D" w:rsidRPr="00462BA1">
        <w:rPr>
          <w:rFonts w:ascii="Arial Narrow" w:hAnsi="Arial Narrow"/>
          <w:sz w:val="24"/>
          <w:szCs w:val="24"/>
        </w:rPr>
        <w:t>I</w:t>
      </w:r>
      <w:r w:rsidR="00056195" w:rsidRPr="00462BA1">
        <w:rPr>
          <w:rFonts w:ascii="Arial Narrow" w:hAnsi="Arial Narrow"/>
          <w:sz w:val="24"/>
          <w:szCs w:val="24"/>
        </w:rPr>
        <w:t>nclude</w:t>
      </w:r>
      <w:r w:rsidR="00FA244E" w:rsidRPr="00462BA1">
        <w:rPr>
          <w:rFonts w:ascii="Arial Narrow" w:hAnsi="Arial Narrow"/>
          <w:sz w:val="24"/>
          <w:szCs w:val="24"/>
        </w:rPr>
        <w:t xml:space="preserve"> </w:t>
      </w:r>
      <w:r w:rsidR="00056195" w:rsidRPr="00462BA1">
        <w:rPr>
          <w:rFonts w:ascii="Arial Narrow" w:hAnsi="Arial Narrow"/>
          <w:sz w:val="24"/>
          <w:szCs w:val="24"/>
        </w:rPr>
        <w:t>this protocol-specific</w:t>
      </w:r>
      <w:r w:rsidR="008C5082" w:rsidRPr="00462BA1">
        <w:rPr>
          <w:rFonts w:ascii="Arial Narrow" w:hAnsi="Arial Narrow"/>
          <w:sz w:val="24"/>
          <w:szCs w:val="24"/>
        </w:rPr>
        <w:t xml:space="preserve"> </w:t>
      </w:r>
      <w:r w:rsidR="00056195" w:rsidRPr="00462BA1">
        <w:rPr>
          <w:rFonts w:ascii="Arial Narrow" w:hAnsi="Arial Narrow"/>
          <w:sz w:val="24"/>
          <w:szCs w:val="24"/>
        </w:rPr>
        <w:t>C</w:t>
      </w:r>
      <w:r w:rsidR="008C5082" w:rsidRPr="00462BA1">
        <w:rPr>
          <w:rFonts w:ascii="Arial Narrow" w:hAnsi="Arial Narrow"/>
          <w:sz w:val="24"/>
          <w:szCs w:val="24"/>
        </w:rPr>
        <w:t>QMP</w:t>
      </w:r>
      <w:r w:rsidR="00FA244E" w:rsidRPr="00462BA1">
        <w:rPr>
          <w:rFonts w:ascii="Arial Narrow" w:hAnsi="Arial Narrow"/>
          <w:sz w:val="24"/>
          <w:szCs w:val="24"/>
        </w:rPr>
        <w:t xml:space="preserve"> </w:t>
      </w:r>
      <w:r w:rsidR="00056195" w:rsidRPr="00462BA1">
        <w:rPr>
          <w:rFonts w:ascii="Arial Narrow" w:hAnsi="Arial Narrow"/>
          <w:sz w:val="24"/>
          <w:szCs w:val="24"/>
        </w:rPr>
        <w:t xml:space="preserve">along with the </w:t>
      </w:r>
      <w:r w:rsidR="00A42C1C" w:rsidRPr="00462BA1">
        <w:rPr>
          <w:rFonts w:ascii="Arial Narrow" w:hAnsi="Arial Narrow"/>
          <w:sz w:val="24"/>
          <w:szCs w:val="24"/>
        </w:rPr>
        <w:t xml:space="preserve">site </w:t>
      </w:r>
      <w:r w:rsidR="00056195" w:rsidRPr="00462BA1">
        <w:rPr>
          <w:rFonts w:ascii="Arial Narrow" w:hAnsi="Arial Narrow"/>
          <w:sz w:val="24"/>
          <w:szCs w:val="24"/>
        </w:rPr>
        <w:t>CQMP</w:t>
      </w:r>
      <w:r w:rsidR="006D554F" w:rsidRPr="00462BA1">
        <w:rPr>
          <w:rFonts w:ascii="Arial Narrow" w:hAnsi="Arial Narrow"/>
          <w:sz w:val="24"/>
          <w:szCs w:val="24"/>
        </w:rPr>
        <w:t xml:space="preserve"> (if part of </w:t>
      </w:r>
      <w:r w:rsidR="008031C4" w:rsidRPr="00462BA1">
        <w:rPr>
          <w:rFonts w:ascii="Arial Narrow" w:hAnsi="Arial Narrow"/>
          <w:sz w:val="24"/>
          <w:szCs w:val="24"/>
        </w:rPr>
        <w:t>a</w:t>
      </w:r>
      <w:r w:rsidR="006D554F" w:rsidRPr="00462BA1">
        <w:rPr>
          <w:rFonts w:ascii="Arial Narrow" w:hAnsi="Arial Narrow"/>
          <w:sz w:val="24"/>
          <w:szCs w:val="24"/>
        </w:rPr>
        <w:t xml:space="preserve"> site CQMP)</w:t>
      </w:r>
      <w:r w:rsidR="00056195" w:rsidRPr="00462BA1">
        <w:rPr>
          <w:rFonts w:ascii="Arial Narrow" w:hAnsi="Arial Narrow"/>
          <w:sz w:val="24"/>
          <w:szCs w:val="24"/>
        </w:rPr>
        <w:t xml:space="preserve"> and associated tools when submitting to DMID </w:t>
      </w:r>
      <w:r w:rsidR="00FA244E" w:rsidRPr="00462BA1">
        <w:rPr>
          <w:rFonts w:ascii="Arial Narrow" w:hAnsi="Arial Narrow"/>
          <w:sz w:val="24"/>
          <w:szCs w:val="24"/>
        </w:rPr>
        <w:t xml:space="preserve">for review/approval. </w:t>
      </w:r>
      <w:r w:rsidR="00A40C95" w:rsidRPr="00462BA1">
        <w:rPr>
          <w:rFonts w:ascii="Arial Narrow" w:hAnsi="Arial Narrow"/>
          <w:sz w:val="24"/>
          <w:szCs w:val="24"/>
        </w:rPr>
        <w:t>Quality review documentation</w:t>
      </w:r>
      <w:r w:rsidR="006073D5" w:rsidRPr="00462BA1">
        <w:rPr>
          <w:rFonts w:ascii="Arial Narrow" w:hAnsi="Arial Narrow"/>
          <w:sz w:val="24"/>
          <w:szCs w:val="24"/>
        </w:rPr>
        <w:t xml:space="preserve"> should be maintained</w:t>
      </w:r>
      <w:r w:rsidR="00AA317A" w:rsidRPr="00462BA1">
        <w:rPr>
          <w:rFonts w:ascii="Arial Narrow" w:hAnsi="Arial Narrow"/>
          <w:sz w:val="24"/>
          <w:szCs w:val="24"/>
        </w:rPr>
        <w:t xml:space="preserve"> in a designated file </w:t>
      </w:r>
      <w:r w:rsidR="00056195" w:rsidRPr="00462BA1">
        <w:rPr>
          <w:rFonts w:ascii="Arial Narrow" w:hAnsi="Arial Narrow"/>
          <w:sz w:val="24"/>
          <w:szCs w:val="24"/>
        </w:rPr>
        <w:t>at the site.</w:t>
      </w:r>
    </w:p>
    <w:p w14:paraId="65AB0434" w14:textId="2FA5B2B5" w:rsidR="00743952" w:rsidRPr="006B69CB" w:rsidRDefault="00743952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Updating/Revising the CQMP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Quality management processe</w:t>
      </w:r>
      <w:r w:rsidR="009316E6">
        <w:rPr>
          <w:rFonts w:ascii="Arial Narrow" w:hAnsi="Arial Narrow"/>
          <w:sz w:val="24"/>
          <w:szCs w:val="24"/>
        </w:rPr>
        <w:t>s</w:t>
      </w:r>
      <w:r w:rsidRPr="00462BA1">
        <w:rPr>
          <w:rFonts w:ascii="Arial Narrow" w:hAnsi="Arial Narrow"/>
          <w:sz w:val="24"/>
          <w:szCs w:val="24"/>
        </w:rPr>
        <w:t xml:space="preserve"> may be revised </w:t>
      </w:r>
      <w:r>
        <w:rPr>
          <w:rFonts w:ascii="Arial Narrow" w:hAnsi="Arial Narrow"/>
          <w:sz w:val="24"/>
          <w:szCs w:val="24"/>
        </w:rPr>
        <w:t xml:space="preserve">for continuous improvement </w:t>
      </w:r>
      <w:r w:rsidRPr="00462BA1">
        <w:rPr>
          <w:rFonts w:ascii="Arial Narrow" w:hAnsi="Arial Narrow"/>
          <w:sz w:val="24"/>
          <w:szCs w:val="24"/>
        </w:rPr>
        <w:t xml:space="preserve">(e.g., specific procedures, increase or decrease in QA frequency and sample size) </w:t>
      </w:r>
      <w:r>
        <w:rPr>
          <w:rFonts w:ascii="Arial Narrow" w:hAnsi="Arial Narrow"/>
          <w:sz w:val="24"/>
          <w:szCs w:val="24"/>
        </w:rPr>
        <w:t>based upon</w:t>
      </w:r>
      <w:r w:rsidRPr="00462BA1">
        <w:rPr>
          <w:rFonts w:ascii="Arial Narrow" w:hAnsi="Arial Narrow"/>
          <w:sz w:val="24"/>
          <w:szCs w:val="24"/>
        </w:rPr>
        <w:t xml:space="preserve"> its implementation effectiveness, quality review findings, and changes to the protocol design/procedures.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69CB" w14:paraId="4B781629" w14:textId="77777777" w:rsidTr="006B69CB">
        <w:tc>
          <w:tcPr>
            <w:tcW w:w="10790" w:type="dxa"/>
            <w:shd w:val="clear" w:color="auto" w:fill="EEECE1" w:themeFill="background2"/>
          </w:tcPr>
          <w:p w14:paraId="57D61889" w14:textId="58F70D4B" w:rsidR="006B69CB" w:rsidRDefault="006B69CB" w:rsidP="006B69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lastRenderedPageBreak/>
              <w:t>PROTOCOL INFORMATION</w:t>
            </w:r>
          </w:p>
        </w:tc>
      </w:tr>
    </w:tbl>
    <w:p w14:paraId="751950AE" w14:textId="77777777" w:rsidR="00B96D4A" w:rsidRPr="00191A97" w:rsidRDefault="00B96D4A" w:rsidP="00191A97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7212"/>
      </w:tblGrid>
      <w:tr w:rsidR="008D58F1" w:rsidRPr="006B1D80" w14:paraId="7405D1EF" w14:textId="77777777" w:rsidTr="00C82AA9">
        <w:tc>
          <w:tcPr>
            <w:tcW w:w="3578" w:type="dxa"/>
          </w:tcPr>
          <w:p w14:paraId="28F89643" w14:textId="77777777" w:rsidR="008D58F1" w:rsidRPr="00462BA1" w:rsidRDefault="008D58F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DMID PROTOCOL NUMBER AND TITLE</w:t>
            </w:r>
          </w:p>
        </w:tc>
        <w:tc>
          <w:tcPr>
            <w:tcW w:w="7212" w:type="dxa"/>
          </w:tcPr>
          <w:p w14:paraId="63A96147" w14:textId="6FF9FC03" w:rsidR="008D58F1" w:rsidRPr="00462BA1" w:rsidRDefault="006A4064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protocol number (</w:t>
            </w:r>
            <w:r w:rsidR="008D58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##-####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)&gt;</w:t>
            </w:r>
            <w:r w:rsidR="008D58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: </w:t>
            </w:r>
            <w:r w:rsidR="0079033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8D58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full protocol title&gt;</w:t>
            </w:r>
          </w:p>
        </w:tc>
      </w:tr>
      <w:tr w:rsidR="008D58F1" w:rsidRPr="006B1D80" w14:paraId="0156BFB3" w14:textId="77777777" w:rsidTr="00C82AA9">
        <w:tc>
          <w:tcPr>
            <w:tcW w:w="3578" w:type="dxa"/>
          </w:tcPr>
          <w:p w14:paraId="1E53A24E" w14:textId="6012A7FF" w:rsidR="008D58F1" w:rsidRPr="00462BA1" w:rsidRDefault="007225F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LEAD/ADMINISTRATIVE </w:t>
            </w:r>
            <w:r w:rsidR="008D58F1" w:rsidRPr="00462BA1">
              <w:rPr>
                <w:rFonts w:ascii="Arial Narrow" w:hAnsi="Arial Narrow"/>
                <w:sz w:val="24"/>
                <w:szCs w:val="24"/>
              </w:rPr>
              <w:t>SITE</w:t>
            </w:r>
            <w:r w:rsidR="00BA192B" w:rsidRPr="00462BA1">
              <w:rPr>
                <w:rFonts w:ascii="Arial Narrow" w:hAnsi="Arial Narrow"/>
                <w:sz w:val="24"/>
                <w:szCs w:val="24"/>
              </w:rPr>
              <w:t>(S)</w:t>
            </w:r>
            <w:r w:rsidR="008D58F1" w:rsidRPr="00462BA1">
              <w:rPr>
                <w:rFonts w:ascii="Arial Narrow" w:hAnsi="Arial Narrow"/>
                <w:sz w:val="24"/>
                <w:szCs w:val="24"/>
              </w:rPr>
              <w:t xml:space="preserve"> NAME</w:t>
            </w:r>
            <w:r w:rsidR="00BA192B" w:rsidRPr="00462BA1">
              <w:rPr>
                <w:rFonts w:ascii="Arial Narrow" w:hAnsi="Arial Narrow"/>
                <w:sz w:val="24"/>
                <w:szCs w:val="24"/>
              </w:rPr>
              <w:t>(S)</w:t>
            </w:r>
            <w:r w:rsidR="008D58F1" w:rsidRPr="00462BA1">
              <w:rPr>
                <w:rFonts w:ascii="Arial Narrow" w:hAnsi="Arial Narrow"/>
                <w:sz w:val="24"/>
                <w:szCs w:val="24"/>
              </w:rPr>
              <w:t xml:space="preserve"> AND ADDRESS/CITY/STATE/COUNTRY</w:t>
            </w:r>
          </w:p>
        </w:tc>
        <w:tc>
          <w:tcPr>
            <w:tcW w:w="7212" w:type="dxa"/>
          </w:tcPr>
          <w:p w14:paraId="09865425" w14:textId="4A9DE02B" w:rsidR="008D58F1" w:rsidRPr="00462BA1" w:rsidRDefault="00E205C8" w:rsidP="00AD079F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full site name, address, city, state, country</w:t>
            </w:r>
            <w:r w:rsidR="00BA192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</w:t>
            </w:r>
            <w:r w:rsidR="00BB6BCF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administrative</w:t>
            </w:r>
            <w:r w:rsidR="0063583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/award</w:t>
            </w:r>
            <w:r w:rsidR="00BB6BCF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BA192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site </w:t>
            </w:r>
          </w:p>
        </w:tc>
      </w:tr>
      <w:tr w:rsidR="00BB6BCF" w:rsidRPr="006B1D80" w14:paraId="68008C0C" w14:textId="77777777" w:rsidTr="00C82AA9">
        <w:tc>
          <w:tcPr>
            <w:tcW w:w="3578" w:type="dxa"/>
          </w:tcPr>
          <w:p w14:paraId="49D3822B" w14:textId="71A9D756" w:rsidR="00BB6BCF" w:rsidRPr="00462BA1" w:rsidRDefault="00BB6BCF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CLINICAL SITE(S) NAME(S) AND ADDRESS/CITY/STATE/COUNTRY</w:t>
            </w:r>
          </w:p>
        </w:tc>
        <w:tc>
          <w:tcPr>
            <w:tcW w:w="7212" w:type="dxa"/>
          </w:tcPr>
          <w:p w14:paraId="52357619" w14:textId="25C13D78" w:rsidR="00BB6BCF" w:rsidRPr="00462BA1" w:rsidRDefault="00BB6BCF" w:rsidP="007225F1">
            <w:pPr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&lt;insert full site name, address, city, state, country for clinical site(s) </w:t>
            </w:r>
            <w:r w:rsidR="007225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conducting protocol-driven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procedures in the field, </w:t>
            </w:r>
            <w:r w:rsidR="007225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pharmacy, and laboratory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8D58F1" w:rsidRPr="006B1D80" w14:paraId="43063503" w14:textId="77777777" w:rsidTr="00C82AA9">
        <w:tc>
          <w:tcPr>
            <w:tcW w:w="3578" w:type="dxa"/>
          </w:tcPr>
          <w:p w14:paraId="7804E89A" w14:textId="5DDB8945" w:rsidR="008D58F1" w:rsidRPr="00462BA1" w:rsidRDefault="0081444B" w:rsidP="00BA192B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INSTITUTION/IRB NUMBER</w:t>
            </w:r>
          </w:p>
        </w:tc>
        <w:tc>
          <w:tcPr>
            <w:tcW w:w="7212" w:type="dxa"/>
          </w:tcPr>
          <w:p w14:paraId="6F5C4D16" w14:textId="77777777" w:rsidR="008D58F1" w:rsidRPr="00462BA1" w:rsidRDefault="00E205C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corresponding reference numbers&gt;</w:t>
            </w:r>
          </w:p>
        </w:tc>
      </w:tr>
      <w:tr w:rsidR="0081444B" w:rsidRPr="006B1D80" w14:paraId="117463AC" w14:textId="77777777" w:rsidTr="00C82AA9">
        <w:tc>
          <w:tcPr>
            <w:tcW w:w="3578" w:type="dxa"/>
          </w:tcPr>
          <w:p w14:paraId="602C7CD8" w14:textId="59103533" w:rsidR="0081444B" w:rsidRPr="00462BA1" w:rsidRDefault="0081444B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SITE </w:t>
            </w:r>
            <w:r w:rsidR="00DC425A" w:rsidRPr="00462BA1">
              <w:rPr>
                <w:rFonts w:ascii="Arial Narrow" w:hAnsi="Arial Narrow"/>
                <w:sz w:val="24"/>
                <w:szCs w:val="24"/>
              </w:rPr>
              <w:t xml:space="preserve">PRINCIPAL </w:t>
            </w:r>
            <w:r w:rsidR="00F94F0D" w:rsidRPr="00462BA1">
              <w:rPr>
                <w:rFonts w:ascii="Arial Narrow" w:hAnsi="Arial Narrow"/>
                <w:sz w:val="24"/>
                <w:szCs w:val="24"/>
              </w:rPr>
              <w:t>AND SUB-</w:t>
            </w:r>
            <w:r w:rsidRPr="00462BA1">
              <w:rPr>
                <w:rFonts w:ascii="Arial Narrow" w:hAnsi="Arial Narrow"/>
                <w:sz w:val="24"/>
                <w:szCs w:val="24"/>
              </w:rPr>
              <w:t>INVESTIGATOR NAME</w:t>
            </w:r>
            <w:r w:rsidR="00F94F0D" w:rsidRPr="00462BA1"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7212" w:type="dxa"/>
          </w:tcPr>
          <w:p w14:paraId="25BE529F" w14:textId="6A3691FB" w:rsidR="0081444B" w:rsidRPr="00462BA1" w:rsidRDefault="00E205C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full name and credential</w:t>
            </w:r>
            <w:r w:rsidR="00BA192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s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of site investigator</w:t>
            </w:r>
            <w:r w:rsidR="00DC425A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Ensure the information matches the information provided on the Form FDA 1572, and/or DMID Form Investigator of Record</w:t>
            </w:r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IoR</w:t>
            </w:r>
            <w:proofErr w:type="spellEnd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)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81444B" w:rsidRPr="006B1D80" w14:paraId="78D22D32" w14:textId="77777777" w:rsidTr="00C82AA9">
        <w:tc>
          <w:tcPr>
            <w:tcW w:w="3578" w:type="dxa"/>
          </w:tcPr>
          <w:p w14:paraId="09A92146" w14:textId="3D3A0B20" w:rsidR="0081444B" w:rsidRPr="00462BA1" w:rsidRDefault="0081444B" w:rsidP="002526E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PROJECTED ACCRUAL</w:t>
            </w:r>
            <w:r w:rsidR="00AB0AA8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2526E1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B0AA8" w:rsidRPr="00462BA1">
              <w:rPr>
                <w:rFonts w:ascii="Arial Narrow" w:hAnsi="Arial Narrow"/>
                <w:sz w:val="24"/>
                <w:szCs w:val="24"/>
              </w:rPr>
              <w:t>ENROLLMENT</w:t>
            </w:r>
          </w:p>
        </w:tc>
        <w:tc>
          <w:tcPr>
            <w:tcW w:w="7212" w:type="dxa"/>
          </w:tcPr>
          <w:p w14:paraId="386E4176" w14:textId="7A9B3004" w:rsidR="0081444B" w:rsidRPr="00462BA1" w:rsidRDefault="00E205C8" w:rsidP="0081444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insert this figure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from</w:t>
            </w:r>
            <w:r w:rsidR="00AB0AA8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the approved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protocol&gt;</w:t>
            </w:r>
          </w:p>
        </w:tc>
      </w:tr>
      <w:tr w:rsidR="0081444B" w:rsidRPr="006B1D80" w14:paraId="39C17427" w14:textId="77777777" w:rsidTr="00C82AA9">
        <w:tc>
          <w:tcPr>
            <w:tcW w:w="3578" w:type="dxa"/>
          </w:tcPr>
          <w:p w14:paraId="321CD57F" w14:textId="2BDA9D2B" w:rsidR="0081444B" w:rsidRPr="00462BA1" w:rsidRDefault="00DC425A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INITIAL</w:t>
            </w:r>
            <w:r w:rsidR="00035538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035538" w:rsidRPr="00462BA1">
              <w:rPr>
                <w:rFonts w:ascii="Arial Narrow" w:hAnsi="Arial Narrow"/>
                <w:sz w:val="24"/>
                <w:szCs w:val="24"/>
              </w:rPr>
              <w:t>REGULATORY DOCUMENT REVIEW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DATE</w:t>
            </w:r>
          </w:p>
        </w:tc>
        <w:tc>
          <w:tcPr>
            <w:tcW w:w="7212" w:type="dxa"/>
          </w:tcPr>
          <w:p w14:paraId="17372635" w14:textId="2A7A04C7" w:rsidR="0081444B" w:rsidRPr="00462BA1" w:rsidRDefault="00E205C8" w:rsidP="00DC425A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insert</w:t>
            </w:r>
            <w:r w:rsidR="00D14CB4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the </w:t>
            </w:r>
            <w:r w:rsidR="00D14CB4" w:rsidRP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date</w:t>
            </w:r>
            <w:r w:rsidR="00D14CB4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of the initial regulatory file review</w:t>
            </w:r>
            <w:r w:rsidR="00664E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, prior to study/site initiation. Refer to section </w:t>
            </w:r>
            <w:r w:rsidR="00664E20" w:rsidRPr="00462BA1">
              <w:rPr>
                <w:rFonts w:ascii="Arial Narrow" w:hAnsi="Arial Narrow"/>
                <w:b/>
                <w:sz w:val="24"/>
                <w:szCs w:val="24"/>
              </w:rPr>
              <w:t>QUALITY REVIEW OF SITE ESSENTIAL REGULATORY DOCUMENTS (SERD</w:t>
            </w:r>
            <w:r w:rsidR="00664E20" w:rsidRPr="00462BA1">
              <w:rPr>
                <w:rFonts w:ascii="Arial Narrow" w:hAnsi="Arial Narrow"/>
                <w:i/>
                <w:sz w:val="24"/>
                <w:szCs w:val="24"/>
              </w:rPr>
              <w:t>)</w:t>
            </w:r>
            <w:r w:rsidR="00664E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in this document.</w:t>
            </w:r>
            <w:r w:rsidR="00664E20" w:rsidRPr="00462B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DC425A" w:rsidRPr="006B1D80" w14:paraId="0948291F" w14:textId="77777777" w:rsidTr="00C82AA9">
        <w:tc>
          <w:tcPr>
            <w:tcW w:w="3578" w:type="dxa"/>
          </w:tcPr>
          <w:p w14:paraId="7FB2C9B0" w14:textId="7CCC4399" w:rsidR="00DC425A" w:rsidRPr="00462BA1" w:rsidRDefault="00DC425A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INTERIM ESSENTIAL REGULATORY DOCUMENT REVIEW</w:t>
            </w:r>
          </w:p>
        </w:tc>
        <w:tc>
          <w:tcPr>
            <w:tcW w:w="7212" w:type="dxa"/>
          </w:tcPr>
          <w:p w14:paraId="08F06465" w14:textId="4A8B38B4" w:rsidR="00DC425A" w:rsidRPr="00462BA1" w:rsidRDefault="00DC425A" w:rsidP="00310900">
            <w:pPr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&lt;insert the </w:t>
            </w:r>
            <w:r w:rsidRP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date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of </w:t>
            </w:r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the most recent interim regulatory file review to ensure the regulatory file is complete and current (e.g., current IRB approvals, changes to Form FDA 1572 or DMID Form </w:t>
            </w:r>
            <w:proofErr w:type="spellStart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IoR</w:t>
            </w:r>
            <w:proofErr w:type="spellEnd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.&gt; </w:t>
            </w:r>
          </w:p>
        </w:tc>
      </w:tr>
      <w:tr w:rsidR="0081444B" w:rsidRPr="006B1D80" w14:paraId="2B61851B" w14:textId="77777777" w:rsidTr="00C82AA9">
        <w:tc>
          <w:tcPr>
            <w:tcW w:w="3578" w:type="dxa"/>
          </w:tcPr>
          <w:p w14:paraId="4D91DF26" w14:textId="6B12655B" w:rsidR="0081444B" w:rsidRPr="00462BA1" w:rsidRDefault="00035538" w:rsidP="002526E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ENROLLMENT START DATE</w:t>
            </w:r>
            <w:r w:rsidR="00E205C8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212" w:type="dxa"/>
          </w:tcPr>
          <w:p w14:paraId="702A8C9E" w14:textId="3622EE0E" w:rsidR="0081444B" w:rsidRPr="00462BA1" w:rsidRDefault="00E205C8" w:rsidP="00E205C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insert the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date of first subject consented following approval of protocol and site activation</w:t>
            </w:r>
            <w:r w:rsidR="002526E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Use date format dd/mmm/</w:t>
            </w:r>
            <w:proofErr w:type="spellStart"/>
            <w:r w:rsidR="002526E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yyyy</w:t>
            </w:r>
            <w:proofErr w:type="spellEnd"/>
            <w:r w:rsidR="002526E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6B69CB" w:rsidRPr="006B1D80" w14:paraId="2CE6D956" w14:textId="77777777" w:rsidTr="00487001">
        <w:tc>
          <w:tcPr>
            <w:tcW w:w="3578" w:type="dxa"/>
          </w:tcPr>
          <w:p w14:paraId="1AF3E9C6" w14:textId="0013543E" w:rsidR="006B69CB" w:rsidRPr="00462BA1" w:rsidRDefault="006B69CB" w:rsidP="00C82AA9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RECORD REVIEW SAMPLE SIZE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7212" w:type="dxa"/>
          </w:tcPr>
          <w:p w14:paraId="2B9CFA5B" w14:textId="13C86B7F" w:rsidR="006B69CB" w:rsidRPr="00FB46B6" w:rsidRDefault="006B69CB" w:rsidP="00FB46B6">
            <w:pPr>
              <w:pStyle w:val="ListParagraph"/>
              <w:numPr>
                <w:ilvl w:val="0"/>
                <w:numId w:val="12"/>
              </w:num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>Quality Control 100%</w:t>
            </w:r>
          </w:p>
          <w:p w14:paraId="0AD09B4A" w14:textId="77777777" w:rsidR="00182712" w:rsidRPr="00FB46B6" w:rsidRDefault="00182712" w:rsidP="0067236F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B685738" w14:textId="2A2D6C35" w:rsidR="006B69CB" w:rsidRPr="00FB46B6" w:rsidRDefault="006B69CB" w:rsidP="00FB46B6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 xml:space="preserve">Quality Assurance sample size: </w:t>
            </w:r>
            <w:r w:rsidRPr="00FB46B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range of % based upon enrollment rates&gt;</w:t>
            </w:r>
          </w:p>
        </w:tc>
      </w:tr>
      <w:tr w:rsidR="006B69CB" w:rsidRPr="006B1D80" w14:paraId="178F2B22" w14:textId="77777777" w:rsidTr="00E33192">
        <w:tc>
          <w:tcPr>
            <w:tcW w:w="3578" w:type="dxa"/>
          </w:tcPr>
          <w:p w14:paraId="754262BF" w14:textId="010E7A76" w:rsidR="006B69CB" w:rsidRPr="00FB46B6" w:rsidRDefault="006B69CB" w:rsidP="00C82AA9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>FREQUENCY OF QUALITY REVIEW</w:t>
            </w:r>
            <w:r w:rsidRPr="00FB46B6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7212" w:type="dxa"/>
          </w:tcPr>
          <w:p w14:paraId="179C9F56" w14:textId="6E20BAA4" w:rsidR="006B69CB" w:rsidRPr="00FB46B6" w:rsidRDefault="006B69CB" w:rsidP="00FB46B6">
            <w:pPr>
              <w:pStyle w:val="ListParagraph"/>
              <w:numPr>
                <w:ilvl w:val="0"/>
                <w:numId w:val="13"/>
              </w:num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>Quality Control (daily/real time)</w:t>
            </w:r>
          </w:p>
          <w:p w14:paraId="22609429" w14:textId="77777777" w:rsidR="00182712" w:rsidRPr="00FB46B6" w:rsidRDefault="00182712" w:rsidP="0067236F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7EFDA1C" w14:textId="6558B820" w:rsidR="006B69CB" w:rsidRPr="00FB46B6" w:rsidRDefault="006B69CB" w:rsidP="00FB46B6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 xml:space="preserve">Quality Assurance: </w:t>
            </w:r>
            <w:r w:rsidRPr="00FB46B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&lt;e.g., weekly, monthly, quarterly; consider time management, enrollment/accrual rate, timely reporting, source document verification error trends&gt;</w:t>
            </w:r>
          </w:p>
        </w:tc>
      </w:tr>
      <w:tr w:rsidR="00035538" w:rsidRPr="006B1D80" w14:paraId="4CB1D1EC" w14:textId="77777777" w:rsidTr="00C82AA9">
        <w:tc>
          <w:tcPr>
            <w:tcW w:w="3578" w:type="dxa"/>
          </w:tcPr>
          <w:p w14:paraId="2F2C717D" w14:textId="70773D75" w:rsidR="00035538" w:rsidRPr="00462BA1" w:rsidRDefault="00035538" w:rsidP="00762D7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PROJECTED </w:t>
            </w:r>
            <w:r w:rsidR="00310900" w:rsidRPr="00462BA1">
              <w:rPr>
                <w:rFonts w:ascii="Arial Narrow" w:hAnsi="Arial Narrow"/>
                <w:sz w:val="24"/>
                <w:szCs w:val="24"/>
              </w:rPr>
              <w:t>C</w:t>
            </w:r>
            <w:r w:rsidR="0004173E" w:rsidRPr="00462BA1">
              <w:rPr>
                <w:rFonts w:ascii="Arial Narrow" w:hAnsi="Arial Narrow"/>
                <w:sz w:val="24"/>
                <w:szCs w:val="24"/>
              </w:rPr>
              <w:t>QMP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REVIEW</w:t>
            </w:r>
          </w:p>
        </w:tc>
        <w:tc>
          <w:tcPr>
            <w:tcW w:w="7212" w:type="dxa"/>
          </w:tcPr>
          <w:p w14:paraId="570A998E" w14:textId="2167C528" w:rsidR="00035538" w:rsidRPr="00462BA1" w:rsidRDefault="00762D75" w:rsidP="00762D75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date (format dd/mmm/</w:t>
            </w:r>
            <w:proofErr w:type="spellStart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yyyy</w:t>
            </w:r>
            <w:proofErr w:type="spellEnd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)</w:t>
            </w:r>
            <w:r w:rsid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; Recommended 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once during the protocol period (e.g., Phase 1 trials)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or annually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. More frequent reviews may be necessary as determined by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error rates, 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changes in personnel, adverse findings effecting protocol conduct,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key 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subject safety and/or data integrity</w:t>
            </w:r>
            <w:r w:rsidR="00035538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  <w:r w:rsidR="00035538" w:rsidRPr="00462BA1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</w:tr>
      <w:tr w:rsidR="00CA2A7B" w:rsidRPr="006B1D80" w14:paraId="5E68EE25" w14:textId="77777777" w:rsidTr="00C82AA9">
        <w:tc>
          <w:tcPr>
            <w:tcW w:w="3578" w:type="dxa"/>
          </w:tcPr>
          <w:p w14:paraId="5CCF35CE" w14:textId="795C5D39" w:rsidR="00CA2A7B" w:rsidRPr="00462BA1" w:rsidRDefault="00CA2A7B" w:rsidP="00762D7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FREQUENCY OF </w:t>
            </w:r>
            <w:r w:rsidR="009166F7" w:rsidRPr="00462BA1">
              <w:rPr>
                <w:rFonts w:ascii="Arial Narrow" w:hAnsi="Arial Narrow"/>
                <w:sz w:val="24"/>
                <w:szCs w:val="24"/>
              </w:rPr>
              <w:t>SUMMARY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62D75" w:rsidRPr="00462BA1">
              <w:rPr>
                <w:rFonts w:ascii="Arial Narrow" w:hAnsi="Arial Narrow"/>
                <w:sz w:val="24"/>
                <w:szCs w:val="24"/>
              </w:rPr>
              <w:t xml:space="preserve">REPORTING and site review. </w:t>
            </w:r>
          </w:p>
        </w:tc>
        <w:tc>
          <w:tcPr>
            <w:tcW w:w="7212" w:type="dxa"/>
          </w:tcPr>
          <w:p w14:paraId="14500F55" w14:textId="7AFACDD0" w:rsidR="00CA2A7B" w:rsidRPr="00462BA1" w:rsidRDefault="00CA2A7B" w:rsidP="00886E4C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803280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insert the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frequency of site </w:t>
            </w:r>
            <w:r w:rsidR="00762D7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and/or protocol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team meetings, teleconferences, </w:t>
            </w:r>
            <w:r w:rsidR="00803280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completion/submission</w:t>
            </w:r>
            <w:r w:rsidR="0080328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of </w:t>
            </w:r>
            <w:r w:rsidR="00762D7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quality reports, progress reports</w:t>
            </w:r>
            <w:r w:rsidR="00F94F0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Frequency should support sponsor reporting requirements, effectiveness of corrective actions.</w:t>
            </w:r>
            <w:r w:rsidR="00803280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Where applicable, DMID-designated clinical site monitors will record the signatory/date of the most recent QM report</w:t>
            </w:r>
            <w:r w:rsidR="00762D7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</w:tbl>
    <w:p w14:paraId="7A84D91B" w14:textId="6E995572" w:rsidR="00BD3E2D" w:rsidRDefault="00BD3E2D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69CB" w14:paraId="678FE6C4" w14:textId="77777777" w:rsidTr="006B69CB">
        <w:tc>
          <w:tcPr>
            <w:tcW w:w="10790" w:type="dxa"/>
            <w:shd w:val="clear" w:color="auto" w:fill="EEECE1" w:themeFill="background2"/>
          </w:tcPr>
          <w:p w14:paraId="27A52776" w14:textId="77777777" w:rsidR="006B69CB" w:rsidRPr="00462BA1" w:rsidRDefault="006B69CB" w:rsidP="006B69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CLINICAL RESEARCH STUDY STAFF AND DELEGATED TASKS</w:t>
            </w:r>
          </w:p>
          <w:p w14:paraId="251D13DE" w14:textId="05E7AE2A" w:rsidR="006B69CB" w:rsidRDefault="006B69CB" w:rsidP="006B69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Complete fields / rows consistent with the Study Personnel Signature-Responsibility List</w:t>
            </w:r>
          </w:p>
        </w:tc>
      </w:tr>
    </w:tbl>
    <w:p w14:paraId="18D1A165" w14:textId="77777777" w:rsidR="00191A97" w:rsidRPr="00191A97" w:rsidRDefault="00191A97" w:rsidP="00191A97">
      <w:pPr>
        <w:spacing w:after="0"/>
        <w:rPr>
          <w:sz w:val="4"/>
          <w:szCs w:val="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78"/>
        <w:gridCol w:w="2407"/>
        <w:gridCol w:w="2520"/>
        <w:gridCol w:w="2790"/>
      </w:tblGrid>
      <w:tr w:rsidR="00AB3EA6" w:rsidRPr="006B1D80" w14:paraId="5A210E86" w14:textId="77777777" w:rsidTr="00C82AA9">
        <w:tc>
          <w:tcPr>
            <w:tcW w:w="3078" w:type="dxa"/>
          </w:tcPr>
          <w:p w14:paraId="42CB8DFF" w14:textId="48B6D48B" w:rsidR="00AB3EA6" w:rsidRPr="00462BA1" w:rsidRDefault="00AB3EA6" w:rsidP="00886E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TITLE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&lt;amend </w:t>
            </w:r>
            <w:r w:rsidR="009316E6">
              <w:rPr>
                <w:rFonts w:ascii="Arial Narrow" w:hAnsi="Arial Narrow"/>
                <w:i/>
                <w:color w:val="FF0000"/>
                <w:sz w:val="24"/>
                <w:szCs w:val="24"/>
              </w:rPr>
              <w:t>to reflect site study staff roles</w:t>
            </w:r>
            <w:r w:rsidR="007D068A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407" w:type="dxa"/>
          </w:tcPr>
          <w:p w14:paraId="161350AC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ROLE</w:t>
            </w:r>
          </w:p>
        </w:tc>
        <w:tc>
          <w:tcPr>
            <w:tcW w:w="2520" w:type="dxa"/>
          </w:tcPr>
          <w:p w14:paraId="7E0A9293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2790" w:type="dxa"/>
          </w:tcPr>
          <w:p w14:paraId="76A6052A" w14:textId="557F85FB" w:rsidR="00AB3EA6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Site/Location</w:t>
            </w:r>
          </w:p>
        </w:tc>
      </w:tr>
      <w:tr w:rsidR="003319AB" w:rsidRPr="006B1D80" w14:paraId="72FCB9A7" w14:textId="77777777" w:rsidTr="00C82AA9">
        <w:tc>
          <w:tcPr>
            <w:tcW w:w="3078" w:type="dxa"/>
          </w:tcPr>
          <w:p w14:paraId="5A79C42A" w14:textId="7A8B8039" w:rsidR="003319AB" w:rsidRPr="00462BA1" w:rsidRDefault="003319AB" w:rsidP="002D1050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STUDY PHYSICIAN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NP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PA</w:t>
            </w:r>
          </w:p>
        </w:tc>
        <w:tc>
          <w:tcPr>
            <w:tcW w:w="2407" w:type="dxa"/>
          </w:tcPr>
          <w:p w14:paraId="0C676371" w14:textId="77777777" w:rsidR="003319AB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5EAAE8" w14:textId="77777777" w:rsidR="003319AB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CF83B6" w14:textId="77777777" w:rsidR="003319AB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597510F6" w14:textId="77777777" w:rsidTr="00C82AA9">
        <w:tc>
          <w:tcPr>
            <w:tcW w:w="3078" w:type="dxa"/>
          </w:tcPr>
          <w:p w14:paraId="413704AB" w14:textId="628C7C88" w:rsidR="00AB3EA6" w:rsidRPr="00462BA1" w:rsidRDefault="003319AB" w:rsidP="00C82AA9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CLINICAL </w:t>
            </w:r>
            <w:r w:rsidR="00AB3EA6" w:rsidRPr="00462BA1">
              <w:rPr>
                <w:rFonts w:ascii="Arial Narrow" w:hAnsi="Arial Narrow"/>
                <w:sz w:val="24"/>
                <w:szCs w:val="24"/>
              </w:rPr>
              <w:t xml:space="preserve">RESEARCH </w:t>
            </w:r>
            <w:r w:rsidR="00C96EEF">
              <w:rPr>
                <w:rFonts w:ascii="Arial Narrow" w:hAnsi="Arial Narrow"/>
                <w:sz w:val="24"/>
                <w:szCs w:val="24"/>
              </w:rPr>
              <w:t xml:space="preserve">/ STUDY </w:t>
            </w:r>
            <w:r w:rsidR="00AB3EA6" w:rsidRPr="00462BA1">
              <w:rPr>
                <w:rFonts w:ascii="Arial Narrow" w:hAnsi="Arial Narrow"/>
                <w:sz w:val="24"/>
                <w:szCs w:val="24"/>
              </w:rPr>
              <w:t>COORDINATOR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lastRenderedPageBreak/>
              <w:t>STUDY NURSE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RESEARCH NURSE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SUB-INVESTIGATOR</w:t>
            </w:r>
          </w:p>
        </w:tc>
        <w:tc>
          <w:tcPr>
            <w:tcW w:w="2407" w:type="dxa"/>
          </w:tcPr>
          <w:p w14:paraId="76BAF3BA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251E1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3FFDAAE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5C9D6764" w14:textId="77777777" w:rsidTr="00C82AA9">
        <w:tc>
          <w:tcPr>
            <w:tcW w:w="3078" w:type="dxa"/>
          </w:tcPr>
          <w:p w14:paraId="7B189FB4" w14:textId="77777777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REGULATORY SPECIALIST</w:t>
            </w:r>
          </w:p>
        </w:tc>
        <w:tc>
          <w:tcPr>
            <w:tcW w:w="2407" w:type="dxa"/>
          </w:tcPr>
          <w:p w14:paraId="7AB3C3A2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6518CF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A7599E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14D6E17" w14:textId="77777777" w:rsidTr="00C82AA9">
        <w:tc>
          <w:tcPr>
            <w:tcW w:w="3078" w:type="dxa"/>
          </w:tcPr>
          <w:p w14:paraId="1D943D93" w14:textId="77777777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PHARMACIST</w:t>
            </w:r>
          </w:p>
        </w:tc>
        <w:tc>
          <w:tcPr>
            <w:tcW w:w="2407" w:type="dxa"/>
          </w:tcPr>
          <w:p w14:paraId="5B0AE680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C399BE2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91E0FB5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33AEF855" w14:textId="77777777" w:rsidTr="00C82AA9">
        <w:tc>
          <w:tcPr>
            <w:tcW w:w="3078" w:type="dxa"/>
          </w:tcPr>
          <w:p w14:paraId="4285524E" w14:textId="77777777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BIOSTATISTICIAN</w:t>
            </w:r>
          </w:p>
        </w:tc>
        <w:tc>
          <w:tcPr>
            <w:tcW w:w="2407" w:type="dxa"/>
          </w:tcPr>
          <w:p w14:paraId="0FB34E2F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CB1E5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758C5F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EDC1FCD" w14:textId="77777777" w:rsidTr="00C82AA9">
        <w:tc>
          <w:tcPr>
            <w:tcW w:w="3078" w:type="dxa"/>
          </w:tcPr>
          <w:p w14:paraId="5A79B4C9" w14:textId="760640E9" w:rsidR="00AB3EA6" w:rsidRPr="00462BA1" w:rsidRDefault="003319AB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CLINICAL </w:t>
            </w:r>
            <w:r w:rsidR="00AB3EA6" w:rsidRPr="00462BA1">
              <w:rPr>
                <w:rFonts w:ascii="Arial Narrow" w:hAnsi="Arial Narrow"/>
                <w:sz w:val="24"/>
                <w:szCs w:val="24"/>
              </w:rPr>
              <w:t>QUALITY MANAGEMENT DESIGNEE</w:t>
            </w:r>
          </w:p>
        </w:tc>
        <w:tc>
          <w:tcPr>
            <w:tcW w:w="2407" w:type="dxa"/>
          </w:tcPr>
          <w:p w14:paraId="0A19700B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CEC147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7DAC59E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B05E73A" w14:textId="77777777" w:rsidTr="00C82AA9">
        <w:tc>
          <w:tcPr>
            <w:tcW w:w="3078" w:type="dxa"/>
          </w:tcPr>
          <w:p w14:paraId="5DBD00C5" w14:textId="4EF98BCD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Study </w:t>
            </w:r>
            <w:r w:rsidR="0031332A" w:rsidRPr="00462BA1">
              <w:rPr>
                <w:rFonts w:ascii="Arial Narrow" w:hAnsi="Arial Narrow"/>
                <w:sz w:val="24"/>
                <w:szCs w:val="24"/>
              </w:rPr>
              <w:t xml:space="preserve">Staff, Study </w:t>
            </w:r>
            <w:r w:rsidRPr="00462BA1">
              <w:rPr>
                <w:rFonts w:ascii="Arial Narrow" w:hAnsi="Arial Narrow"/>
                <w:sz w:val="24"/>
                <w:szCs w:val="24"/>
              </w:rPr>
              <w:t>Worker(s)</w:t>
            </w:r>
            <w:r w:rsidR="003319AB" w:rsidRPr="00462BA1">
              <w:rPr>
                <w:rFonts w:ascii="Arial Narrow" w:hAnsi="Arial Narrow"/>
                <w:sz w:val="24"/>
                <w:szCs w:val="24"/>
              </w:rPr>
              <w:t xml:space="preserve"> / Field Staff</w:t>
            </w:r>
          </w:p>
        </w:tc>
        <w:tc>
          <w:tcPr>
            <w:tcW w:w="2407" w:type="dxa"/>
          </w:tcPr>
          <w:p w14:paraId="36D364C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CEE12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9A005A9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33FDD67" w14:textId="77777777" w:rsidTr="00C82AA9">
        <w:tc>
          <w:tcPr>
            <w:tcW w:w="3078" w:type="dxa"/>
          </w:tcPr>
          <w:p w14:paraId="3C70D7FD" w14:textId="77777777" w:rsidR="00AB3EA6" w:rsidRPr="00462BA1" w:rsidRDefault="00AB3EA6" w:rsidP="00A40C9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LABORATORY PERSONNEL &lt;include designated </w:t>
            </w:r>
            <w:r w:rsidR="00A40C95" w:rsidRPr="00462BA1">
              <w:rPr>
                <w:rFonts w:ascii="Arial Narrow" w:hAnsi="Arial Narrow"/>
                <w:sz w:val="24"/>
                <w:szCs w:val="24"/>
              </w:rPr>
              <w:t>IATA</w:t>
            </w:r>
            <w:r w:rsidRPr="00462BA1">
              <w:rPr>
                <w:rFonts w:ascii="Arial Narrow" w:hAnsi="Arial Narrow"/>
                <w:sz w:val="24"/>
                <w:szCs w:val="24"/>
              </w:rPr>
              <w:t>-trained staff responsible for shipping specimens&gt;</w:t>
            </w:r>
          </w:p>
        </w:tc>
        <w:tc>
          <w:tcPr>
            <w:tcW w:w="2407" w:type="dxa"/>
          </w:tcPr>
          <w:p w14:paraId="501ACFF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FA9F6E6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671B52A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61050F4C" w14:textId="77777777" w:rsidTr="00C82AA9">
        <w:tc>
          <w:tcPr>
            <w:tcW w:w="3078" w:type="dxa"/>
          </w:tcPr>
          <w:p w14:paraId="741DADC1" w14:textId="41E73EF2" w:rsidR="00AB3EA6" w:rsidRPr="00462BA1" w:rsidRDefault="00AB3EA6" w:rsidP="00C46CAB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OTHER</w:t>
            </w:r>
            <w:r w:rsidR="00C46CAB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C46CA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&lt;add Title. Add additional rows as needed&gt;</w:t>
            </w:r>
          </w:p>
        </w:tc>
        <w:tc>
          <w:tcPr>
            <w:tcW w:w="2407" w:type="dxa"/>
          </w:tcPr>
          <w:p w14:paraId="319FB056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63CAA62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06154F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28BDCA" w14:textId="77777777" w:rsidR="00035538" w:rsidRPr="00462BA1" w:rsidRDefault="00035538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27034" w:rsidRPr="006B1D80" w14:paraId="7BCE9EB4" w14:textId="77777777" w:rsidTr="00C82AA9">
        <w:tc>
          <w:tcPr>
            <w:tcW w:w="10795" w:type="dxa"/>
            <w:shd w:val="clear" w:color="auto" w:fill="EEECE1" w:themeFill="background2"/>
          </w:tcPr>
          <w:p w14:paraId="0CFC270B" w14:textId="7258536F" w:rsidR="00727034" w:rsidRPr="00462BA1" w:rsidRDefault="00886E4C" w:rsidP="0060588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SOURCE DATA / SOURCE </w:t>
            </w:r>
            <w:r w:rsidR="00727034" w:rsidRPr="00462BA1">
              <w:rPr>
                <w:rFonts w:ascii="Arial Narrow" w:hAnsi="Arial Narrow"/>
                <w:b/>
                <w:sz w:val="24"/>
                <w:szCs w:val="24"/>
              </w:rPr>
              <w:t xml:space="preserve">DOCUMENTATION </w:t>
            </w:r>
            <w:r w:rsidR="00BA192B" w:rsidRPr="00462BA1">
              <w:rPr>
                <w:rFonts w:ascii="Arial Narrow" w:hAnsi="Arial Narrow"/>
                <w:b/>
                <w:sz w:val="24"/>
                <w:szCs w:val="24"/>
              </w:rPr>
              <w:t xml:space="preserve">OF </w:t>
            </w:r>
            <w:r w:rsidR="00E25677" w:rsidRPr="00462BA1">
              <w:rPr>
                <w:rFonts w:ascii="Arial Narrow" w:hAnsi="Arial Narrow"/>
                <w:b/>
                <w:sz w:val="24"/>
                <w:szCs w:val="24"/>
              </w:rPr>
              <w:t xml:space="preserve">HUMAN SUBJECT </w:t>
            </w:r>
            <w:r w:rsidR="00BA192B" w:rsidRPr="00462BA1">
              <w:rPr>
                <w:rFonts w:ascii="Arial Narrow" w:hAnsi="Arial Narrow"/>
                <w:b/>
                <w:sz w:val="24"/>
                <w:szCs w:val="24"/>
              </w:rPr>
              <w:t>STUDY PROCEDURES</w:t>
            </w:r>
          </w:p>
          <w:p w14:paraId="2805A66E" w14:textId="1E3C5E58" w:rsidR="00664E20" w:rsidRPr="00462BA1" w:rsidRDefault="00664E20" w:rsidP="0031332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332A" w:rsidRPr="006B1D80" w14:paraId="5B1B7316" w14:textId="77777777" w:rsidTr="00C82AA9">
        <w:tc>
          <w:tcPr>
            <w:tcW w:w="10795" w:type="dxa"/>
            <w:shd w:val="clear" w:color="auto" w:fill="auto"/>
          </w:tcPr>
          <w:p w14:paraId="79C3FF5B" w14:textId="2904BCA4" w:rsidR="0031332A" w:rsidRPr="00462BA1" w:rsidRDefault="0031332A" w:rsidP="0031332A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>Case Report Forms:</w:t>
            </w: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 w:cstheme="minorHAnsi"/>
                <w:color w:val="FF0000"/>
                <w:sz w:val="24"/>
                <w:szCs w:val="24"/>
              </w:rPr>
              <w:t>&lt;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Describe the quality checks in place to ensure complete and accurate data is recorded, reported and reconciled. 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Refer to the approved protocol</w:t>
            </w:r>
            <w:r w:rsidR="00886E4C">
              <w:rPr>
                <w:rFonts w:ascii="Arial Narrow" w:hAnsi="Arial Narrow"/>
                <w:i/>
                <w:color w:val="FF0000"/>
                <w:sz w:val="24"/>
                <w:szCs w:val="24"/>
              </w:rPr>
              <w:t>, the applicable data coordinating center data collection forms;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and, where provided, the Manual of Procedures for </w:t>
            </w:r>
            <w:r w:rsidR="00886E4C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additional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instructions&gt;.  </w:t>
            </w:r>
          </w:p>
          <w:p w14:paraId="4BB0DD02" w14:textId="77777777" w:rsidR="0031332A" w:rsidRPr="00462BA1" w:rsidRDefault="0031332A" w:rsidP="0031332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483A" w:rsidRPr="006B1D80" w14:paraId="7F66A157" w14:textId="77777777" w:rsidTr="00C82AA9">
        <w:tc>
          <w:tcPr>
            <w:tcW w:w="10795" w:type="dxa"/>
          </w:tcPr>
          <w:p w14:paraId="61BC6EEE" w14:textId="3F640403" w:rsidR="007A483A" w:rsidRPr="00462BA1" w:rsidRDefault="009B7933" w:rsidP="00E25677">
            <w:pP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>Laboratory procedures</w:t>
            </w: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  <w:r w:rsidR="004E41B7" w:rsidRPr="005E56C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</w:t>
            </w:r>
            <w:r w:rsidR="00E4521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Describe the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quality</w:t>
            </w:r>
            <w:r w:rsidR="00E4521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checks in place to ensure laboratory procedures are conducted as per protocol. 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List the protocol-specific </w:t>
            </w:r>
            <w:r w:rsidR="004E41B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laboratory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tests for which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quality checks will be implemented</w:t>
            </w:r>
            <w:r w:rsidR="004E41B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and documented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. Refer to the approved protocol and, where applicable, Manual of Procedures. Examples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include,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</w:p>
          <w:p w14:paraId="14F88B3D" w14:textId="724A0892" w:rsidR="009B7933" w:rsidRPr="00462BA1" w:rsidRDefault="009B259C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 xml:space="preserve">pecimens </w:t>
            </w:r>
            <w:r w:rsidR="001B7AF7" w:rsidRPr="00462BA1">
              <w:rPr>
                <w:rFonts w:ascii="Arial Narrow" w:hAnsi="Arial Narrow" w:cstheme="minorHAnsi"/>
                <w:sz w:val="24"/>
                <w:szCs w:val="24"/>
              </w:rPr>
              <w:t xml:space="preserve">type, mode of collection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</w:t>
            </w:r>
            <w:r w:rsidR="005860D1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i.e., </w:t>
            </w:r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nasal swab, </w:t>
            </w:r>
            <w:proofErr w:type="spellStart"/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naso</w:t>
            </w:r>
            <w:proofErr w:type="spellEnd"/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-pharyngeal swab, 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stool, </w:t>
            </w:r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blood via venipuncture</w:t>
            </w:r>
            <w:r w:rsidR="005860D1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/finger stick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&gt;</w:t>
            </w:r>
          </w:p>
          <w:p w14:paraId="316994EE" w14:textId="782F7960" w:rsidR="009B7933" w:rsidRPr="00462BA1" w:rsidRDefault="007D2EEF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Documentation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&lt;case report forms, 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documentation of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consent to 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storage of specimens for future use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&gt;</w:t>
            </w:r>
          </w:p>
          <w:p w14:paraId="3A8343F4" w14:textId="32812958" w:rsidR="009B7933" w:rsidRPr="00462BA1" w:rsidRDefault="001B7AF7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>tor</w:t>
            </w:r>
            <w:r w:rsidR="009316E6">
              <w:rPr>
                <w:rFonts w:ascii="Arial Narrow" w:hAnsi="Arial Narrow" w:cstheme="minorHAnsi"/>
                <w:sz w:val="24"/>
                <w:szCs w:val="24"/>
              </w:rPr>
              <w:t>age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&lt;protocol-defined location(s)&gt;</w:t>
            </w:r>
          </w:p>
          <w:p w14:paraId="58D2CB25" w14:textId="6E9B342B" w:rsidR="009B7933" w:rsidRPr="00462BA1" w:rsidRDefault="001B7AF7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7D2EEF" w:rsidRPr="00462BA1">
              <w:rPr>
                <w:rFonts w:ascii="Arial Narrow" w:hAnsi="Arial Narrow" w:cstheme="minorHAnsi"/>
                <w:sz w:val="24"/>
                <w:szCs w:val="24"/>
              </w:rPr>
              <w:t>hipping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&lt;protocol-defined and according to IATA</w:t>
            </w:r>
            <w:r w:rsidR="006B1D80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Dangerous Goods declaration&gt;</w:t>
            </w:r>
          </w:p>
          <w:p w14:paraId="29C82CAD" w14:textId="77777777" w:rsidR="009B7933" w:rsidRPr="00462BA1" w:rsidRDefault="009B7933" w:rsidP="00E256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64E20" w:rsidRPr="006B1D80" w14:paraId="692F0428" w14:textId="77777777" w:rsidTr="00C82AA9">
        <w:tc>
          <w:tcPr>
            <w:tcW w:w="10795" w:type="dxa"/>
          </w:tcPr>
          <w:p w14:paraId="57C98638" w14:textId="201BEFC9" w:rsidR="00664E20" w:rsidRPr="00462BA1" w:rsidRDefault="0031332A" w:rsidP="00E2567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Accountability of </w:t>
            </w:r>
            <w:r w:rsidR="00664E20" w:rsidRPr="00462BA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Investigational/Licensed Study Product: </w:t>
            </w:r>
            <w:r w:rsidR="00664E20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&lt;Describe the quality checks in place to ensure complete and accurate management of study product from receipt through disposition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, protecting the mas</w:t>
            </w:r>
            <w:r w:rsidR="00541C47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k / blind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, and communications across the study team to ensure timely coordination with study visits, </w:t>
            </w:r>
            <w:r w:rsidR="00D1065E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inventory /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re-ordering and reporting</w:t>
            </w:r>
            <w:r w:rsidR="00664E20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.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Describe the chain of custody and control for shipments and transfer, as applicable. Include locations where study product is stored, maintained and administered.</w:t>
            </w:r>
            <w:r w:rsidRPr="005E56C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31332A" w:rsidRPr="006B1D80" w14:paraId="367A44DC" w14:textId="77777777" w:rsidTr="00C82AA9">
        <w:tc>
          <w:tcPr>
            <w:tcW w:w="10795" w:type="dxa"/>
          </w:tcPr>
          <w:p w14:paraId="4BB9EB07" w14:textId="0C6A5028" w:rsidR="0031332A" w:rsidRPr="00462BA1" w:rsidRDefault="0031332A" w:rsidP="00C82AA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Safety Reporting: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&lt;Describe the </w:t>
            </w:r>
            <w:r w:rsidR="00541C47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quality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checks in place to ensure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: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t</w:t>
            </w:r>
            <w:r w:rsidR="005169D9" w:rsidRP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imely reporting of S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erious Adverse Events (SAEs), </w:t>
            </w:r>
            <w:r w:rsidR="005169D9" w:rsidRP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necessary for the protection of clinical trial subjects and for rapid dissemination of significant new findings related to the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safety of investigational drugs; accuracy of documented human subject </w:t>
            </w:r>
            <w:r w:rsidR="00EF1E8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safety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events;</w:t>
            </w:r>
            <w:r w:rsidR="00EF1E8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compliance with the protocol and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required timelines for</w:t>
            </w:r>
            <w:r w:rsidR="005169D9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safety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reporting</w:t>
            </w:r>
            <w:proofErr w:type="spellEnd"/>
            <w:r w:rsidR="005E56C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and follow up of affected study subjects.&gt;</w:t>
            </w:r>
          </w:p>
        </w:tc>
      </w:tr>
    </w:tbl>
    <w:p w14:paraId="65346529" w14:textId="77777777" w:rsidR="00080996" w:rsidRPr="00462BA1" w:rsidRDefault="00080996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E4ADF" w:rsidRPr="006B1D80" w14:paraId="3C2947CB" w14:textId="77777777" w:rsidTr="00C82AA9">
        <w:trPr>
          <w:trHeight w:val="1962"/>
        </w:trPr>
        <w:tc>
          <w:tcPr>
            <w:tcW w:w="10795" w:type="dxa"/>
            <w:shd w:val="clear" w:color="auto" w:fill="EEECE1" w:themeFill="background2"/>
          </w:tcPr>
          <w:p w14:paraId="2B9B16EB" w14:textId="77777777" w:rsidR="002E4ADF" w:rsidRPr="00462BA1" w:rsidRDefault="002E4ADF" w:rsidP="00AA5D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 REVIEW OF SITE ESSENTIAL REGULATORY DOCUMENTS (SERD)</w:t>
            </w:r>
          </w:p>
          <w:p w14:paraId="1F488529" w14:textId="70A10356" w:rsidR="002E4ADF" w:rsidRPr="00462BA1" w:rsidRDefault="002E4ADF" w:rsidP="00C82AA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&lt;Describe the </w:t>
            </w:r>
            <w:r w:rsidR="00541C4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quality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checks in place to ensure SERD are complete and accurate prior to submission to the sponsor. If SERD are coordinated through the NIAID Clinical Research Management System, refer to </w:t>
            </w:r>
            <w:r w:rsidR="00AA57E6">
              <w:rPr>
                <w:rFonts w:ascii="Arial Narrow" w:hAnsi="Arial Narrow"/>
                <w:i/>
                <w:color w:val="FF0000"/>
                <w:sz w:val="24"/>
                <w:szCs w:val="24"/>
              </w:rPr>
              <w:t>N</w:t>
            </w:r>
            <w:r w:rsidR="002D4DEF">
              <w:rPr>
                <w:rFonts w:ascii="Arial Narrow" w:hAnsi="Arial Narrow"/>
                <w:i/>
                <w:color w:val="FF0000"/>
                <w:sz w:val="24"/>
                <w:szCs w:val="24"/>
              </w:rPr>
              <w:t>-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CRMS, </w:t>
            </w:r>
            <w:hyperlink r:id="rId10" w:history="1">
              <w:r w:rsidR="004E3977" w:rsidRPr="00892410">
                <w:rPr>
                  <w:rStyle w:val="Hyperlink"/>
                  <w:rFonts w:ascii="Arial Narrow" w:hAnsi="Arial Narrow"/>
                  <w:i/>
                  <w:sz w:val="24"/>
                  <w:szCs w:val="24"/>
                </w:rPr>
                <w:t>https://ncrms.niaid.nih.gov</w:t>
              </w:r>
            </w:hyperlink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. Log on credentials are required. Submission of SERD apply to pre-activation, protocol amendment, continuing review, other updates, and close-out. Refer to SERD Training Materials for Sites</w:t>
            </w:r>
            <w:r w:rsidR="00D2309C">
              <w:rPr>
                <w:rFonts w:ascii="Arial Narrow" w:hAnsi="Arial Narrow"/>
                <w:i/>
                <w:color w:val="FF0000"/>
                <w:sz w:val="24"/>
                <w:szCs w:val="24"/>
              </w:rPr>
              <w:t>,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and CQMP tools </w:t>
            </w:r>
            <w:r w:rsidR="00D2309C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(referenced in this CQMP)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for documenting</w:t>
            </w:r>
            <w:r w:rsidR="00541C4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quality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review of the site Regulatory File for this protocol. </w:t>
            </w:r>
          </w:p>
        </w:tc>
      </w:tr>
    </w:tbl>
    <w:p w14:paraId="6A81528D" w14:textId="64F5C9B3" w:rsidR="00BA192B" w:rsidRDefault="00BA192B">
      <w:pPr>
        <w:rPr>
          <w:rFonts w:ascii="Arial Narrow" w:hAnsi="Arial Narrow"/>
          <w:sz w:val="24"/>
          <w:szCs w:val="24"/>
        </w:rPr>
      </w:pPr>
    </w:p>
    <w:p w14:paraId="497659D3" w14:textId="77777777" w:rsidR="006E5C12" w:rsidRPr="00462BA1" w:rsidRDefault="006E5C1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615"/>
      </w:tblGrid>
      <w:tr w:rsidR="006B69CB" w14:paraId="79E0F119" w14:textId="77777777" w:rsidTr="006B69CB">
        <w:tc>
          <w:tcPr>
            <w:tcW w:w="10615" w:type="dxa"/>
            <w:shd w:val="clear" w:color="auto" w:fill="EEECE1" w:themeFill="background2"/>
          </w:tcPr>
          <w:p w14:paraId="2A889C78" w14:textId="77777777" w:rsidR="006B69CB" w:rsidRPr="00462BA1" w:rsidRDefault="006B69CB" w:rsidP="006B69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TRAINING</w:t>
            </w:r>
          </w:p>
          <w:p w14:paraId="1901ECAA" w14:textId="55E772AC" w:rsidR="006B69CB" w:rsidRDefault="006B69CB" w:rsidP="006B69CB">
            <w:pPr>
              <w:jc w:val="center"/>
              <w:rPr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List 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each applicable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training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; c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heck with the DMID CPM for guidance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on sponsor-required training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Training should be consistent with roles of clinical site/key personnel performing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procedures</w:t>
            </w:r>
            <w:r w:rsidRPr="00462BA1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414F9">
              <w:rPr>
                <w:rFonts w:ascii="Arial Narrow" w:hAnsi="Arial Narrow"/>
                <w:i/>
                <w:color w:val="FF0000"/>
                <w:sz w:val="24"/>
                <w:szCs w:val="24"/>
              </w:rPr>
              <w:t>per the approved protocol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6D972A" w14:textId="294CE87F" w:rsidR="006B69CB" w:rsidRDefault="006B69CB" w:rsidP="00191A97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508"/>
      </w:tblGrid>
      <w:tr w:rsidR="00345D0E" w:rsidRPr="006B1D80" w14:paraId="6FEFEBE4" w14:textId="77777777" w:rsidTr="00C82AA9">
        <w:tc>
          <w:tcPr>
            <w:tcW w:w="5107" w:type="dxa"/>
          </w:tcPr>
          <w:p w14:paraId="45C3C367" w14:textId="30008E26" w:rsidR="00345D0E" w:rsidRPr="00462BA1" w:rsidRDefault="00727034" w:rsidP="00345D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NIH/</w:t>
            </w:r>
            <w:r w:rsidR="00345D0E" w:rsidRPr="00462BA1">
              <w:rPr>
                <w:rFonts w:ascii="Arial Narrow" w:hAnsi="Arial Narrow"/>
                <w:b/>
                <w:sz w:val="24"/>
                <w:szCs w:val="24"/>
              </w:rPr>
              <w:t>DMID-REQUIRED TRAINING</w:t>
            </w:r>
            <w:r w:rsidR="00A22932" w:rsidRPr="00462BA1">
              <w:rPr>
                <w:rFonts w:ascii="Arial Narrow" w:hAnsi="Arial Narrow"/>
                <w:b/>
                <w:sz w:val="24"/>
                <w:szCs w:val="24"/>
              </w:rPr>
              <w:t xml:space="preserve"> (Titles)</w:t>
            </w:r>
          </w:p>
        </w:tc>
        <w:tc>
          <w:tcPr>
            <w:tcW w:w="5508" w:type="dxa"/>
          </w:tcPr>
          <w:p w14:paraId="022C1360" w14:textId="77777777" w:rsidR="00345D0E" w:rsidRPr="00462BA1" w:rsidRDefault="0039610F" w:rsidP="0039610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TRAINING FREQUENCY</w:t>
            </w:r>
          </w:p>
        </w:tc>
      </w:tr>
      <w:tr w:rsidR="00345D0E" w:rsidRPr="006B1D80" w14:paraId="0FF6F76A" w14:textId="77777777" w:rsidTr="00C82AA9">
        <w:tc>
          <w:tcPr>
            <w:tcW w:w="5107" w:type="dxa"/>
          </w:tcPr>
          <w:p w14:paraId="62397580" w14:textId="77777777" w:rsidR="00345D0E" w:rsidRPr="00462BA1" w:rsidRDefault="00727034" w:rsidP="00345D0E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sz w:val="24"/>
                <w:szCs w:val="24"/>
              </w:rPr>
              <w:t>Protecting Human Subjects (45 CFR 46)</w:t>
            </w:r>
            <w:r w:rsidR="00151401" w:rsidRPr="00462BA1">
              <w:rPr>
                <w:rFonts w:ascii="Arial Narrow" w:hAnsi="Arial Narrow"/>
                <w:i/>
                <w:sz w:val="24"/>
                <w:szCs w:val="24"/>
              </w:rPr>
              <w:t xml:space="preserve">- </w:t>
            </w:r>
            <w:r w:rsidR="00151401" w:rsidRPr="00462BA1">
              <w:rPr>
                <w:rFonts w:ascii="Arial Narrow" w:hAnsi="Arial Narrow"/>
                <w:b/>
                <w:i/>
                <w:sz w:val="24"/>
                <w:szCs w:val="24"/>
              </w:rPr>
              <w:t>required</w:t>
            </w:r>
          </w:p>
        </w:tc>
        <w:tc>
          <w:tcPr>
            <w:tcW w:w="5508" w:type="dxa"/>
          </w:tcPr>
          <w:p w14:paraId="515DA104" w14:textId="2E261B9A" w:rsidR="00345D0E" w:rsidRPr="00462BA1" w:rsidRDefault="00CE05E5" w:rsidP="001E14F3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Example</w:t>
            </w:r>
            <w:r w:rsid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: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Initially prior to study initiation</w:t>
            </w:r>
            <w:r w:rsidR="001E14F3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all staff</w:t>
            </w:r>
            <w:r w:rsidR="00151401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</w:tc>
      </w:tr>
      <w:tr w:rsidR="00C35FD7" w:rsidRPr="006B1D80" w14:paraId="5CDD4854" w14:textId="77777777" w:rsidTr="00C82AA9">
        <w:tc>
          <w:tcPr>
            <w:tcW w:w="5107" w:type="dxa"/>
          </w:tcPr>
          <w:p w14:paraId="107E52A3" w14:textId="1E0C7579" w:rsidR="00C35FD7" w:rsidRPr="00462BA1" w:rsidRDefault="0039610F" w:rsidP="00951AB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International </w:t>
            </w:r>
            <w:r w:rsidR="00951AB5" w:rsidRPr="00462BA1">
              <w:rPr>
                <w:rFonts w:ascii="Arial Narrow" w:hAnsi="Arial Narrow"/>
                <w:sz w:val="24"/>
                <w:szCs w:val="24"/>
              </w:rPr>
              <w:t xml:space="preserve">Council </w:t>
            </w:r>
            <w:r w:rsidR="002D4DEF">
              <w:rPr>
                <w:rFonts w:ascii="Arial Narrow" w:hAnsi="Arial Narrow"/>
                <w:sz w:val="24"/>
                <w:szCs w:val="24"/>
              </w:rPr>
              <w:t>for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62A1" w:rsidRPr="00462BA1">
              <w:rPr>
                <w:rFonts w:ascii="Arial Narrow" w:hAnsi="Arial Narrow"/>
                <w:sz w:val="24"/>
                <w:szCs w:val="24"/>
              </w:rPr>
              <w:t>Harmonization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(ICH) Good Clinical Practice (GCP) E6</w:t>
            </w:r>
            <w:r w:rsidR="004856FF">
              <w:rPr>
                <w:rFonts w:ascii="Arial Narrow" w:hAnsi="Arial Narrow"/>
                <w:sz w:val="24"/>
                <w:szCs w:val="24"/>
              </w:rPr>
              <w:t>(R2)</w:t>
            </w:r>
          </w:p>
        </w:tc>
        <w:tc>
          <w:tcPr>
            <w:tcW w:w="5508" w:type="dxa"/>
          </w:tcPr>
          <w:p w14:paraId="5934E25F" w14:textId="70F8E448" w:rsidR="00C35FD7" w:rsidRPr="00462BA1" w:rsidRDefault="00DC61FA" w:rsidP="00151401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Example: at least every three years, </w:t>
            </w:r>
            <w:r w:rsidR="00E816A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per </w:t>
            </w:r>
            <w:hyperlink r:id="rId11" w:history="1">
              <w:r w:rsidR="00E816A5" w:rsidRPr="00462BA1">
                <w:rPr>
                  <w:rStyle w:val="Hyperlink"/>
                  <w:rFonts w:ascii="Arial Narrow" w:hAnsi="Arial Narrow"/>
                  <w:i/>
                  <w:sz w:val="24"/>
                  <w:szCs w:val="24"/>
                </w:rPr>
                <w:t>NIH Policy</w:t>
              </w:r>
            </w:hyperlink>
          </w:p>
        </w:tc>
      </w:tr>
      <w:tr w:rsidR="001E14F3" w:rsidRPr="006B1D80" w14:paraId="62F0EF82" w14:textId="77777777" w:rsidTr="00C82AA9">
        <w:tc>
          <w:tcPr>
            <w:tcW w:w="5107" w:type="dxa"/>
          </w:tcPr>
          <w:p w14:paraId="5AD8543B" w14:textId="003FA50B" w:rsidR="001E14F3" w:rsidRPr="00462BA1" w:rsidRDefault="001E14F3" w:rsidP="00345D0E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Protocol specific training</w:t>
            </w:r>
          </w:p>
        </w:tc>
        <w:tc>
          <w:tcPr>
            <w:tcW w:w="5508" w:type="dxa"/>
          </w:tcPr>
          <w:p w14:paraId="38244828" w14:textId="2516E5AC" w:rsidR="001E14F3" w:rsidRPr="00462BA1" w:rsidRDefault="001E14F3" w:rsidP="00151401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727034" w:rsidRPr="006B1D80" w14:paraId="25D7BE3F" w14:textId="77777777" w:rsidTr="00C82AA9">
        <w:tc>
          <w:tcPr>
            <w:tcW w:w="5107" w:type="dxa"/>
          </w:tcPr>
          <w:p w14:paraId="302C94FC" w14:textId="77777777" w:rsidR="00727034" w:rsidRPr="00462BA1" w:rsidRDefault="003E5200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IATA/Dangerous Goods Regulations </w:t>
            </w:r>
          </w:p>
        </w:tc>
        <w:tc>
          <w:tcPr>
            <w:tcW w:w="5508" w:type="dxa"/>
          </w:tcPr>
          <w:p w14:paraId="395C528D" w14:textId="1A2763A4" w:rsidR="00727034" w:rsidRPr="00462BA1" w:rsidRDefault="00DC61FA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Example: every </w:t>
            </w:r>
            <w:r w:rsidR="00AB7526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two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years </w:t>
            </w:r>
          </w:p>
        </w:tc>
      </w:tr>
      <w:tr w:rsidR="003E5200" w:rsidRPr="006B1D80" w14:paraId="25681276" w14:textId="77777777" w:rsidTr="00C82AA9">
        <w:tc>
          <w:tcPr>
            <w:tcW w:w="5107" w:type="dxa"/>
          </w:tcPr>
          <w:p w14:paraId="60AA3440" w14:textId="77777777" w:rsidR="003E5200" w:rsidRPr="00462BA1" w:rsidDel="003E5200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Investigator Responsibilities</w:t>
            </w:r>
            <w:r w:rsidR="003E5200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14:paraId="7CA37262" w14:textId="77777777" w:rsidR="003E5200" w:rsidRPr="00462BA1" w:rsidRDefault="003E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D7" w:rsidRPr="006B1D80" w14:paraId="7D3862A4" w14:textId="77777777" w:rsidTr="00C82AA9">
        <w:tc>
          <w:tcPr>
            <w:tcW w:w="5107" w:type="dxa"/>
          </w:tcPr>
          <w:p w14:paraId="24991242" w14:textId="77777777" w:rsidR="00C35FD7" w:rsidRPr="00462BA1" w:rsidDel="00C35FD7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Clinical Quality Management</w:t>
            </w:r>
          </w:p>
        </w:tc>
        <w:tc>
          <w:tcPr>
            <w:tcW w:w="5508" w:type="dxa"/>
          </w:tcPr>
          <w:p w14:paraId="1F5E3C34" w14:textId="77777777" w:rsidR="00C35FD7" w:rsidRPr="00462BA1" w:rsidRDefault="00C35F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D7" w:rsidRPr="006B1D80" w14:paraId="227560F3" w14:textId="77777777" w:rsidTr="00C82AA9">
        <w:tc>
          <w:tcPr>
            <w:tcW w:w="5107" w:type="dxa"/>
          </w:tcPr>
          <w:p w14:paraId="772D1FEA" w14:textId="77777777" w:rsidR="00C35FD7" w:rsidRPr="00462BA1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DMID Regulatory </w:t>
            </w:r>
            <w:r w:rsidR="0039610F" w:rsidRPr="00462BA1">
              <w:rPr>
                <w:rFonts w:ascii="Arial Narrow" w:hAnsi="Arial Narrow"/>
                <w:sz w:val="24"/>
                <w:szCs w:val="24"/>
              </w:rPr>
              <w:t>File Document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Guidelines</w:t>
            </w:r>
          </w:p>
        </w:tc>
        <w:tc>
          <w:tcPr>
            <w:tcW w:w="5508" w:type="dxa"/>
          </w:tcPr>
          <w:p w14:paraId="192E5B68" w14:textId="77777777" w:rsidR="00C35FD7" w:rsidRPr="00462BA1" w:rsidRDefault="00C35F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D7" w:rsidRPr="006B1D80" w14:paraId="0465DC6A" w14:textId="77777777" w:rsidTr="00C82AA9">
        <w:tc>
          <w:tcPr>
            <w:tcW w:w="5107" w:type="dxa"/>
          </w:tcPr>
          <w:p w14:paraId="0C151EA6" w14:textId="77777777" w:rsidR="00C35FD7" w:rsidRPr="00462BA1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DMID Source Documentation Standards</w:t>
            </w:r>
          </w:p>
        </w:tc>
        <w:tc>
          <w:tcPr>
            <w:tcW w:w="5508" w:type="dxa"/>
          </w:tcPr>
          <w:p w14:paraId="21458E03" w14:textId="77777777" w:rsidR="00C35FD7" w:rsidRPr="00462BA1" w:rsidRDefault="00C35F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F24" w:rsidRPr="006B1D80" w14:paraId="29321E31" w14:textId="77777777" w:rsidTr="00C82AA9">
        <w:tc>
          <w:tcPr>
            <w:tcW w:w="5107" w:type="dxa"/>
          </w:tcPr>
          <w:p w14:paraId="705CBAAC" w14:textId="02BD0F54" w:rsidR="00F10F24" w:rsidRPr="00462BA1" w:rsidRDefault="00F10F24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Study Product Management</w:t>
            </w:r>
          </w:p>
        </w:tc>
        <w:tc>
          <w:tcPr>
            <w:tcW w:w="5508" w:type="dxa"/>
          </w:tcPr>
          <w:p w14:paraId="30723A44" w14:textId="77777777" w:rsidR="00F10F24" w:rsidRPr="00462BA1" w:rsidRDefault="00F10F2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10F" w:rsidRPr="006B1D80" w14:paraId="18AF589C" w14:textId="77777777" w:rsidTr="00C82AA9">
        <w:tc>
          <w:tcPr>
            <w:tcW w:w="5107" w:type="dxa"/>
          </w:tcPr>
          <w:p w14:paraId="52C58162" w14:textId="77777777" w:rsidR="0039610F" w:rsidRPr="00462BA1" w:rsidRDefault="0039610F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Additional training </w:t>
            </w:r>
          </w:p>
        </w:tc>
        <w:tc>
          <w:tcPr>
            <w:tcW w:w="5508" w:type="dxa"/>
          </w:tcPr>
          <w:p w14:paraId="7E017340" w14:textId="7502B9D2" w:rsidR="0039610F" w:rsidRPr="00462BA1" w:rsidRDefault="000F0517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Add rows as needed</w:t>
            </w:r>
          </w:p>
        </w:tc>
      </w:tr>
    </w:tbl>
    <w:p w14:paraId="32CF22B2" w14:textId="77777777" w:rsidR="00FD38C4" w:rsidRPr="00462BA1" w:rsidRDefault="00FD38C4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0588C" w:rsidRPr="006B1D80" w14:paraId="0A06ADF2" w14:textId="77777777" w:rsidTr="00C82AA9">
        <w:tc>
          <w:tcPr>
            <w:tcW w:w="10615" w:type="dxa"/>
            <w:shd w:val="clear" w:color="auto" w:fill="EEECE1" w:themeFill="background2"/>
          </w:tcPr>
          <w:p w14:paraId="5A2C3F63" w14:textId="736B37BF" w:rsidR="0060588C" w:rsidRPr="00462BA1" w:rsidRDefault="0060588C" w:rsidP="00AD7D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 xml:space="preserve">QUALITY MANAGEMENT </w:t>
            </w:r>
            <w:r w:rsidR="00AD7DCF" w:rsidRPr="00462BA1">
              <w:rPr>
                <w:rFonts w:ascii="Arial Narrow" w:hAnsi="Arial Narrow"/>
                <w:b/>
                <w:sz w:val="24"/>
                <w:szCs w:val="24"/>
              </w:rPr>
              <w:t>PROCESS</w:t>
            </w:r>
            <w:r w:rsidR="00106C79" w:rsidRPr="00462B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35BF65A" w14:textId="4FEC347C" w:rsidR="00D879F7" w:rsidRPr="00462BA1" w:rsidRDefault="00D879F7" w:rsidP="00D879F7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&lt;Describe the quality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control, quality assurance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checks in place including workflow/process to ensure human subjects protections are in place and study data is attributable, legible, contemporaneous, original, accurate and complete (ALCOAC) reliable and verifiable.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Include the process for summarizing quality review findings and informing Corrective Action(s)Planning and, where applicable, changes to the CQMP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 (ICH GCP E6, section 4.9.0 Records)</w:t>
            </w:r>
          </w:p>
        </w:tc>
      </w:tr>
    </w:tbl>
    <w:p w14:paraId="3D4BC8D3" w14:textId="77777777" w:rsidR="00114892" w:rsidRPr="00462BA1" w:rsidRDefault="00114892" w:rsidP="002C2E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6B69CB" w14:paraId="0DD744D0" w14:textId="77777777" w:rsidTr="006B69CB">
        <w:tc>
          <w:tcPr>
            <w:tcW w:w="10615" w:type="dxa"/>
            <w:shd w:val="clear" w:color="auto" w:fill="EEECE1" w:themeFill="background2"/>
          </w:tcPr>
          <w:p w14:paraId="322636FE" w14:textId="77777777" w:rsidR="006B69CB" w:rsidRPr="00462BA1" w:rsidRDefault="006B69CB" w:rsidP="006B6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>MANAGEMEN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T </w:t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>TOOLS</w:t>
            </w:r>
          </w:p>
          <w:p w14:paraId="753859BB" w14:textId="7F187C7F" w:rsidR="006B69CB" w:rsidRDefault="006B69CB" w:rsidP="006B69C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List 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quality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Tools</w:t>
            </w:r>
            <w:r w:rsidRPr="005F2B7B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/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Forms used to document Quality Control and Quality Assurance review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/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findings: List tools/forms by title. Ensure each tool describes instructions for use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; reflects applicable protocol </w:t>
            </w:r>
            <w:r w:rsidRPr="005F2B7B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/site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identification, procedures and applicable regulatory documents;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applies version control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;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and is maintained with this CQMP.&gt;</w:t>
            </w:r>
          </w:p>
        </w:tc>
      </w:tr>
    </w:tbl>
    <w:p w14:paraId="2D3AD37A" w14:textId="77777777" w:rsidR="00B96D4A" w:rsidRPr="00B96D4A" w:rsidRDefault="00B96D4A" w:rsidP="00B96D4A">
      <w:pPr>
        <w:spacing w:after="0"/>
        <w:rPr>
          <w:sz w:val="4"/>
          <w:szCs w:val="4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4144"/>
        <w:gridCol w:w="3686"/>
        <w:gridCol w:w="2790"/>
      </w:tblGrid>
      <w:tr w:rsidR="00CB0A2C" w:rsidRPr="006B1D80" w14:paraId="5F47E860" w14:textId="101F810F" w:rsidTr="00C82AA9">
        <w:tc>
          <w:tcPr>
            <w:tcW w:w="4144" w:type="dxa"/>
          </w:tcPr>
          <w:p w14:paraId="4134EC08" w14:textId="77777777" w:rsidR="00CB0A2C" w:rsidRPr="00462BA1" w:rsidRDefault="00CB0A2C" w:rsidP="000973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 CONTROL – Real time</w:t>
            </w:r>
          </w:p>
        </w:tc>
        <w:tc>
          <w:tcPr>
            <w:tcW w:w="3686" w:type="dxa"/>
          </w:tcPr>
          <w:p w14:paraId="264FD26A" w14:textId="77777777" w:rsidR="00CB0A2C" w:rsidRPr="00462BA1" w:rsidRDefault="00CB0A2C" w:rsidP="000973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 ASSURANCE - Retrospective</w:t>
            </w:r>
          </w:p>
        </w:tc>
        <w:tc>
          <w:tcPr>
            <w:tcW w:w="2790" w:type="dxa"/>
          </w:tcPr>
          <w:p w14:paraId="23A6E369" w14:textId="13A0506F" w:rsidR="00CB0A2C" w:rsidRPr="00462BA1" w:rsidRDefault="00CB0A2C" w:rsidP="000973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commentRangeStart w:id="1"/>
            <w:r w:rsidRPr="00462BA1">
              <w:rPr>
                <w:rFonts w:ascii="Arial Narrow" w:hAnsi="Arial Narrow"/>
                <w:b/>
                <w:sz w:val="24"/>
                <w:szCs w:val="24"/>
              </w:rPr>
              <w:t xml:space="preserve">Summary </w:t>
            </w:r>
            <w:commentRangeEnd w:id="1"/>
            <w:r w:rsidRPr="00462BA1">
              <w:rPr>
                <w:rStyle w:val="CommentReference"/>
                <w:rFonts w:ascii="Arial Narrow" w:hAnsi="Arial Narrow"/>
                <w:sz w:val="24"/>
                <w:szCs w:val="24"/>
              </w:rPr>
              <w:commentReference w:id="1"/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>Report(s)</w:t>
            </w:r>
          </w:p>
        </w:tc>
      </w:tr>
      <w:tr w:rsidR="00CB0A2C" w:rsidRPr="006B1D80" w14:paraId="0A7BCB45" w14:textId="546EE725" w:rsidTr="00C82AA9">
        <w:tc>
          <w:tcPr>
            <w:tcW w:w="4144" w:type="dxa"/>
          </w:tcPr>
          <w:p w14:paraId="58FEC8C2" w14:textId="77777777" w:rsidR="00CB0A2C" w:rsidRPr="00462BA1" w:rsidRDefault="00CB0A2C" w:rsidP="006B3B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CFF878" w14:textId="205CBDDD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DA65287" w14:textId="77777777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B0A2C" w:rsidRPr="006B1D80" w14:paraId="2E94AB2F" w14:textId="30B8E7F3" w:rsidTr="00C82AA9">
        <w:tc>
          <w:tcPr>
            <w:tcW w:w="4144" w:type="dxa"/>
          </w:tcPr>
          <w:p w14:paraId="4828EB8C" w14:textId="77777777" w:rsidR="00CB0A2C" w:rsidRPr="00462BA1" w:rsidRDefault="00CB0A2C" w:rsidP="006B3B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E133FF" w14:textId="77777777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A72620" w14:textId="77777777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B0A2C" w:rsidRPr="006B1D80" w14:paraId="6C248557" w14:textId="676E7316" w:rsidTr="00C82AA9">
        <w:tc>
          <w:tcPr>
            <w:tcW w:w="4144" w:type="dxa"/>
          </w:tcPr>
          <w:p w14:paraId="4A5FE64F" w14:textId="501C5BC8" w:rsidR="00CB0A2C" w:rsidRPr="00462BA1" w:rsidRDefault="00CB0A2C" w:rsidP="006B3B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&lt;add rows as needed&gt;</w:t>
            </w:r>
          </w:p>
        </w:tc>
        <w:tc>
          <w:tcPr>
            <w:tcW w:w="3686" w:type="dxa"/>
          </w:tcPr>
          <w:p w14:paraId="5C135158" w14:textId="2C40246A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&lt;add rows as needed&gt;</w:t>
            </w:r>
          </w:p>
        </w:tc>
        <w:tc>
          <w:tcPr>
            <w:tcW w:w="2790" w:type="dxa"/>
          </w:tcPr>
          <w:p w14:paraId="13420E8D" w14:textId="7185F075" w:rsidR="00CB0A2C" w:rsidRPr="00462BA1" w:rsidRDefault="0045466F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&lt;add rows as needed&gt;</w:t>
            </w:r>
          </w:p>
        </w:tc>
      </w:tr>
    </w:tbl>
    <w:p w14:paraId="4A31C7F8" w14:textId="0A0D08F1" w:rsidR="00B20A7B" w:rsidRPr="00462BA1" w:rsidRDefault="00B20A7B" w:rsidP="003E5200">
      <w:pPr>
        <w:pStyle w:val="ListParagraph"/>
        <w:autoSpaceDE w:val="0"/>
        <w:autoSpaceDN w:val="0"/>
        <w:adjustRightInd w:val="0"/>
        <w:ind w:left="1080"/>
        <w:rPr>
          <w:rFonts w:ascii="Arial Narrow" w:hAnsi="Arial Narrow"/>
          <w:sz w:val="24"/>
          <w:szCs w:val="24"/>
        </w:rPr>
      </w:pPr>
    </w:p>
    <w:p w14:paraId="311CB9A1" w14:textId="77777777" w:rsidR="00F0131D" w:rsidRPr="00462BA1" w:rsidRDefault="00F0131D" w:rsidP="003E5200">
      <w:pPr>
        <w:pStyle w:val="ListParagraph"/>
        <w:autoSpaceDE w:val="0"/>
        <w:autoSpaceDN w:val="0"/>
        <w:adjustRightInd w:val="0"/>
        <w:ind w:left="108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A209B8" w:rsidRPr="006B1D80" w14:paraId="5F43A3E2" w14:textId="77777777" w:rsidTr="00C82AA9">
        <w:tc>
          <w:tcPr>
            <w:tcW w:w="10615" w:type="dxa"/>
            <w:shd w:val="clear" w:color="auto" w:fill="EEECE1" w:themeFill="background2"/>
          </w:tcPr>
          <w:p w14:paraId="70F4206F" w14:textId="5457FE49" w:rsidR="00A209B8" w:rsidRPr="00462BA1" w:rsidRDefault="00A209B8" w:rsidP="00BA44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CORRECTIVE ACTION</w:t>
            </w:r>
            <w:r w:rsidR="00CB0A2C" w:rsidRPr="00462BA1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 xml:space="preserve"> PLANNING</w:t>
            </w:r>
          </w:p>
          <w:p w14:paraId="72A8754B" w14:textId="58B094FF" w:rsidR="00A209B8" w:rsidRPr="00462BA1" w:rsidRDefault="00A209B8" w:rsidP="00A209B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Describe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the </w:t>
            </w:r>
            <w:r w:rsidR="00BA442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corrective action process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identifying and</w:t>
            </w:r>
            <w:r w:rsidR="00BA442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communicati</w:t>
            </w:r>
            <w:r w:rsidR="00BA442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ng results/recommendations, 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and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corrective action timelines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implementation and evaluation of 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implemented 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corrective and preventive actions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Ensure concordance with the site CQMP, where applicable.&gt;</w:t>
            </w:r>
          </w:p>
          <w:p w14:paraId="0F08CA40" w14:textId="765D418B" w:rsidR="00A209B8" w:rsidRPr="00462BA1" w:rsidRDefault="00A209B8" w:rsidP="00BA44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</w:tbl>
    <w:p w14:paraId="5650E153" w14:textId="0A074797" w:rsidR="00A209B8" w:rsidRPr="00462BA1" w:rsidRDefault="00A209B8" w:rsidP="00BA67CB">
      <w:pPr>
        <w:autoSpaceDE w:val="0"/>
        <w:autoSpaceDN w:val="0"/>
        <w:adjustRightInd w:val="0"/>
        <w:rPr>
          <w:rFonts w:ascii="Arial Narrow" w:hAnsi="Arial Narrow"/>
          <w:i/>
          <w:color w:val="FF0000"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F4DC0" w:rsidRPr="006B1D80" w14:paraId="14BDF9BF" w14:textId="77777777" w:rsidTr="00C82AA9">
        <w:tc>
          <w:tcPr>
            <w:tcW w:w="10615" w:type="dxa"/>
            <w:shd w:val="clear" w:color="auto" w:fill="EEECE1" w:themeFill="background2"/>
          </w:tcPr>
          <w:p w14:paraId="0EA09AE9" w14:textId="77777777" w:rsidR="007F4DC0" w:rsidRPr="00462BA1" w:rsidRDefault="007F4DC0" w:rsidP="00790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REVIEW OF QUALITY MANAGEMENT PLAN</w:t>
            </w:r>
          </w:p>
          <w:p w14:paraId="4977D1F1" w14:textId="7488CE6C" w:rsidR="00CB0A2C" w:rsidRPr="00462BA1" w:rsidRDefault="00D879F7" w:rsidP="00886E4C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&lt;Describe the process and timeline/frequency for integrating necessary process improvements into the CQMP.  Following the initial submission of the protocol-specific CQMP for DMID approval, 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revis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ed CQMP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should be submitted for review and approval to DMID.&gt;</w:t>
            </w:r>
          </w:p>
        </w:tc>
      </w:tr>
    </w:tbl>
    <w:p w14:paraId="6F823D06" w14:textId="776392C7" w:rsidR="0031612B" w:rsidRDefault="0031612B"/>
    <w:p w14:paraId="7750EF85" w14:textId="77777777" w:rsidR="00140020" w:rsidRPr="00140020" w:rsidRDefault="00140020" w:rsidP="00140020">
      <w:pPr>
        <w:spacing w:after="0"/>
        <w:rPr>
          <w:sz w:val="4"/>
          <w:szCs w:val="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F4DC0" w:rsidRPr="006B1D80" w14:paraId="46A68C5C" w14:textId="77777777" w:rsidTr="005C1F3B">
        <w:trPr>
          <w:cantSplit/>
        </w:trPr>
        <w:tc>
          <w:tcPr>
            <w:tcW w:w="10615" w:type="dxa"/>
            <w:shd w:val="clear" w:color="auto" w:fill="EEECE1" w:themeFill="background2"/>
          </w:tcPr>
          <w:p w14:paraId="6ED5A12E" w14:textId="77777777" w:rsidR="007F4DC0" w:rsidRDefault="007F4DC0" w:rsidP="00790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SIGNATURES</w:t>
            </w:r>
          </w:p>
          <w:p w14:paraId="38712721" w14:textId="1774A9F8" w:rsidR="00886E4C" w:rsidRPr="00C82AA9" w:rsidRDefault="00886E4C" w:rsidP="00C82AA9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Signatures:</w:t>
            </w:r>
            <w:r w:rsidRPr="00462BA1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 </w:t>
            </w:r>
            <w:r w:rsidRP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Provide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names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of the Principal Investigator and</w:t>
            </w:r>
            <w:r w:rsidRPr="00462BA1"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414F9">
              <w:rPr>
                <w:rFonts w:ascii="Arial Narrow" w:hAnsi="Arial Narrow"/>
                <w:i/>
                <w:color w:val="FF0000"/>
                <w:sz w:val="24"/>
                <w:szCs w:val="24"/>
              </w:rPr>
              <w:t>Site</w:t>
            </w:r>
            <w:r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Quality Management Designee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responsib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le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overseeing the development and implementation of the quality management plan at the clinical site(s)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.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14:paraId="5E037B85" w14:textId="5EB09C83" w:rsidR="00886E4C" w:rsidRPr="00462BA1" w:rsidRDefault="00886E4C" w:rsidP="00790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14:paraId="7E63869A" w14:textId="77777777" w:rsidR="007F4DC0" w:rsidRPr="00462BA1" w:rsidRDefault="007F4DC0" w:rsidP="005763E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FF0000"/>
          <w:sz w:val="24"/>
          <w:szCs w:val="24"/>
        </w:rPr>
      </w:pPr>
    </w:p>
    <w:p w14:paraId="374A89B0" w14:textId="29D5AEBD" w:rsidR="00C805B5" w:rsidRPr="00462BA1" w:rsidRDefault="00C805B5" w:rsidP="00C805B5">
      <w:pPr>
        <w:ind w:left="2610"/>
        <w:rPr>
          <w:rFonts w:ascii="Arial Narrow" w:hAnsi="Arial Narrow"/>
          <w:sz w:val="24"/>
          <w:szCs w:val="24"/>
        </w:rPr>
      </w:pPr>
    </w:p>
    <w:p w14:paraId="41910406" w14:textId="3A68E0B1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_________________________________________________________________________</w:t>
      </w:r>
      <w:r w:rsidR="00AA57E6">
        <w:rPr>
          <w:rFonts w:ascii="Arial Narrow" w:hAnsi="Arial Narrow"/>
          <w:sz w:val="24"/>
          <w:szCs w:val="24"/>
        </w:rPr>
        <w:t>_</w:t>
      </w:r>
      <w:r w:rsidRPr="00462BA1">
        <w:rPr>
          <w:rFonts w:ascii="Arial Narrow" w:hAnsi="Arial Narrow"/>
          <w:sz w:val="24"/>
          <w:szCs w:val="24"/>
        </w:rPr>
        <w:t xml:space="preserve"> </w:t>
      </w:r>
    </w:p>
    <w:p w14:paraId="735420E9" w14:textId="7DB5875A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 xml:space="preserve">Print Name of Site Quality Management Designee </w:t>
      </w:r>
    </w:p>
    <w:p w14:paraId="7D7F7677" w14:textId="77777777" w:rsidR="00C805B5" w:rsidRPr="00462BA1" w:rsidRDefault="00C805B5" w:rsidP="00A557AA">
      <w:pPr>
        <w:rPr>
          <w:rFonts w:ascii="Arial Narrow" w:hAnsi="Arial Narrow"/>
          <w:sz w:val="24"/>
          <w:szCs w:val="24"/>
        </w:rPr>
      </w:pPr>
    </w:p>
    <w:p w14:paraId="1DF09BC2" w14:textId="77777777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__________________________________________________________________________</w:t>
      </w:r>
    </w:p>
    <w:p w14:paraId="329423F0" w14:textId="7361FFCC" w:rsidR="00C805B5" w:rsidRPr="00462BA1" w:rsidRDefault="00C805B5" w:rsidP="00565EAC">
      <w:pPr>
        <w:tabs>
          <w:tab w:val="left" w:pos="7200"/>
        </w:tabs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Signature of Site Quality Management Designee</w:t>
      </w:r>
      <w:r w:rsidR="00565EAC">
        <w:rPr>
          <w:rFonts w:ascii="Arial Narrow" w:hAnsi="Arial Narrow"/>
          <w:sz w:val="24"/>
          <w:szCs w:val="24"/>
        </w:rPr>
        <w:tab/>
      </w:r>
      <w:r w:rsidR="006F2436">
        <w:rPr>
          <w:rFonts w:ascii="Arial Narrow" w:hAnsi="Arial Narrow"/>
          <w:sz w:val="24"/>
          <w:szCs w:val="24"/>
        </w:rPr>
        <w:t>Date</w:t>
      </w:r>
    </w:p>
    <w:p w14:paraId="78338C72" w14:textId="77777777" w:rsidR="00C805B5" w:rsidRPr="00462BA1" w:rsidRDefault="00C805B5" w:rsidP="00C805B5">
      <w:pPr>
        <w:ind w:left="2880"/>
        <w:rPr>
          <w:rFonts w:ascii="Arial Narrow" w:hAnsi="Arial Narrow"/>
          <w:sz w:val="24"/>
          <w:szCs w:val="24"/>
        </w:rPr>
      </w:pPr>
    </w:p>
    <w:p w14:paraId="6C9FDE95" w14:textId="4D0EB2E2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 xml:space="preserve">___________________________________________________________________________ </w:t>
      </w:r>
    </w:p>
    <w:p w14:paraId="4C2AECFE" w14:textId="4442EF87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Print Name of Site Principal Investigator</w:t>
      </w:r>
    </w:p>
    <w:p w14:paraId="25D2B7A6" w14:textId="77777777" w:rsidR="00C805B5" w:rsidRPr="00462BA1" w:rsidRDefault="00C805B5" w:rsidP="006F2436">
      <w:pPr>
        <w:rPr>
          <w:rFonts w:ascii="Arial Narrow" w:hAnsi="Arial Narrow"/>
          <w:sz w:val="24"/>
          <w:szCs w:val="24"/>
        </w:rPr>
      </w:pPr>
    </w:p>
    <w:p w14:paraId="1FDC19F2" w14:textId="77777777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59DC2D0F" w14:textId="698788DB" w:rsidR="00C805B5" w:rsidRPr="00462BA1" w:rsidRDefault="00C805B5" w:rsidP="00565EAC">
      <w:pPr>
        <w:tabs>
          <w:tab w:val="left" w:pos="7200"/>
        </w:tabs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Signature of Site Principal Investigator</w:t>
      </w:r>
      <w:r w:rsidR="00565EAC">
        <w:rPr>
          <w:rFonts w:ascii="Arial Narrow" w:hAnsi="Arial Narrow"/>
          <w:sz w:val="24"/>
          <w:szCs w:val="24"/>
        </w:rPr>
        <w:tab/>
      </w:r>
      <w:r w:rsidRPr="00462BA1">
        <w:rPr>
          <w:rFonts w:ascii="Arial Narrow" w:hAnsi="Arial Narrow"/>
          <w:sz w:val="24"/>
          <w:szCs w:val="24"/>
        </w:rPr>
        <w:t>Date</w:t>
      </w:r>
    </w:p>
    <w:p w14:paraId="3482B82A" w14:textId="2F97DA19" w:rsidR="00BE5417" w:rsidRPr="00462BA1" w:rsidRDefault="00BE5417" w:rsidP="00C805B5">
      <w:pPr>
        <w:rPr>
          <w:rFonts w:ascii="Arial Narrow" w:hAnsi="Arial Narrow"/>
          <w:sz w:val="24"/>
          <w:szCs w:val="24"/>
        </w:rPr>
      </w:pPr>
    </w:p>
    <w:sectPr w:rsidR="00BE5417" w:rsidRPr="00462BA1" w:rsidSect="00A22932">
      <w:headerReference w:type="default" r:id="rId15"/>
      <w:footerReference w:type="default" r:id="rId16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axter, Claudia (NIH/NIAID) [E]" w:date="2017-04-17T10:51:00Z" w:initials="BC([">
    <w:p w14:paraId="428696F3" w14:textId="20E75E0A" w:rsidR="00CB0A2C" w:rsidRDefault="00CB0A2C">
      <w:pPr>
        <w:pStyle w:val="CommentText"/>
      </w:pPr>
      <w:r>
        <w:rPr>
          <w:rStyle w:val="CommentReference"/>
        </w:rPr>
        <w:annotationRef/>
      </w:r>
      <w:r w:rsidRPr="00D879F7">
        <w:rPr>
          <w:b/>
        </w:rPr>
        <w:t>Tips: Summarizing</w:t>
      </w:r>
      <w:r w:rsidRPr="00D879F7">
        <w:t xml:space="preserve"> quality reviews at periodic intervals provides a record of performance trends, timely identification of problems for preventing recurrence, key areas needing improvement (e.g., protocol deviations, informed consent errors, lost-to-follow up), missing or unreconciled data, key areas needing improvement (e.g., eligibility, source documentation/data management, regulatory file), operational/logistical challenges, and training needs.  This summary may be referenced for informing CQMP implementation issue management, </w:t>
      </w:r>
      <w:r w:rsidR="00B2599D">
        <w:t xml:space="preserve">corrective action planning, </w:t>
      </w:r>
      <w:r w:rsidRPr="00D879F7">
        <w:t xml:space="preserve">and/or determining improvements to the effectiveness of the CQMP.  Coordinating and communicating results of quality reviews should be frequent enough to capture errors early, prevent excessive re-work, and ensure the highest standards for data </w:t>
      </w:r>
      <w:r w:rsidR="00B2599D">
        <w:t>reliability,</w:t>
      </w:r>
      <w:r w:rsidRPr="00D879F7">
        <w:t xml:space="preserve"> and human subject protections are met.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8696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696F3" w16cid:durableId="1E36A3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AC2F" w14:textId="77777777" w:rsidR="009B34A2" w:rsidRDefault="009B34A2" w:rsidP="00DC13CD">
      <w:pPr>
        <w:spacing w:after="0" w:line="240" w:lineRule="auto"/>
      </w:pPr>
      <w:r>
        <w:separator/>
      </w:r>
    </w:p>
  </w:endnote>
  <w:endnote w:type="continuationSeparator" w:id="0">
    <w:p w14:paraId="0C6B4D9A" w14:textId="77777777" w:rsidR="009B34A2" w:rsidRDefault="009B34A2" w:rsidP="00DC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9602" w14:textId="7CAF46DD" w:rsidR="00102B4F" w:rsidRPr="00462BA1" w:rsidRDefault="00F63BC2">
    <w:pPr>
      <w:pStyle w:val="Footer"/>
      <w:rPr>
        <w:rFonts w:ascii="Arial Narrow" w:hAnsi="Arial Narrow"/>
        <w:sz w:val="18"/>
        <w:szCs w:val="18"/>
      </w:rPr>
    </w:pPr>
    <w:r w:rsidRPr="00462BA1">
      <w:rPr>
        <w:rFonts w:ascii="Arial Narrow" w:hAnsi="Arial Narrow"/>
        <w:sz w:val="18"/>
        <w:szCs w:val="18"/>
      </w:rPr>
      <w:t>DMID</w:t>
    </w:r>
    <w:r w:rsidR="00F03815">
      <w:rPr>
        <w:rFonts w:ascii="Arial Narrow" w:hAnsi="Arial Narrow"/>
        <w:sz w:val="18"/>
        <w:szCs w:val="18"/>
      </w:rPr>
      <w:t xml:space="preserve"> </w:t>
    </w:r>
    <w:r w:rsidR="009B34A2" w:rsidRPr="00462BA1">
      <w:rPr>
        <w:rFonts w:ascii="Arial Narrow" w:hAnsi="Arial Narrow"/>
        <w:sz w:val="18"/>
        <w:szCs w:val="18"/>
      </w:rPr>
      <w:t xml:space="preserve">Protocol-specific </w:t>
    </w:r>
    <w:r w:rsidRPr="00462BA1">
      <w:rPr>
        <w:rFonts w:ascii="Arial Narrow" w:hAnsi="Arial Narrow"/>
        <w:sz w:val="18"/>
        <w:szCs w:val="18"/>
      </w:rPr>
      <w:t>C</w:t>
    </w:r>
    <w:r w:rsidR="009B34A2" w:rsidRPr="00462BA1">
      <w:rPr>
        <w:rFonts w:ascii="Arial Narrow" w:hAnsi="Arial Narrow"/>
        <w:sz w:val="18"/>
        <w:szCs w:val="18"/>
      </w:rPr>
      <w:t xml:space="preserve">QMP instructional </w:t>
    </w:r>
    <w:r w:rsidR="00CE4F61" w:rsidRPr="00462BA1">
      <w:rPr>
        <w:rFonts w:ascii="Arial Narrow" w:hAnsi="Arial Narrow"/>
        <w:sz w:val="18"/>
        <w:szCs w:val="18"/>
      </w:rPr>
      <w:t>template</w:t>
    </w:r>
    <w:r w:rsidR="009316E6">
      <w:rPr>
        <w:rFonts w:ascii="Arial Narrow" w:hAnsi="Arial Narrow"/>
        <w:sz w:val="18"/>
        <w:szCs w:val="18"/>
      </w:rPr>
      <w:t>:</w:t>
    </w:r>
    <w:r w:rsidR="00CE4F61" w:rsidRPr="00462BA1">
      <w:rPr>
        <w:rFonts w:ascii="Arial Narrow" w:hAnsi="Arial Narrow"/>
        <w:sz w:val="18"/>
        <w:szCs w:val="18"/>
      </w:rPr>
      <w:t xml:space="preserve"> </w:t>
    </w:r>
    <w:r w:rsidR="00D54FF2">
      <w:rPr>
        <w:rFonts w:ascii="Arial Narrow" w:hAnsi="Arial Narrow"/>
        <w:sz w:val="18"/>
        <w:szCs w:val="18"/>
      </w:rPr>
      <w:t>18 July</w:t>
    </w:r>
    <w:r w:rsidR="009316E6" w:rsidRPr="00462BA1">
      <w:rPr>
        <w:rFonts w:ascii="Arial Narrow" w:hAnsi="Arial Narrow"/>
        <w:sz w:val="18"/>
        <w:szCs w:val="18"/>
      </w:rPr>
      <w:t xml:space="preserve"> </w:t>
    </w:r>
    <w:r w:rsidR="00DB284C" w:rsidRPr="00462BA1">
      <w:rPr>
        <w:rFonts w:ascii="Arial Narrow" w:hAnsi="Arial Narrow"/>
        <w:sz w:val="18"/>
        <w:szCs w:val="18"/>
      </w:rPr>
      <w:t>201</w:t>
    </w:r>
    <w:r w:rsidR="009316E6">
      <w:rPr>
        <w:rFonts w:ascii="Arial Narrow" w:hAnsi="Arial Narrow"/>
        <w:sz w:val="18"/>
        <w:szCs w:val="18"/>
      </w:rPr>
      <w:t>8</w:t>
    </w:r>
  </w:p>
  <w:p w14:paraId="6B3F7111" w14:textId="7BE729AB" w:rsidR="00A557AA" w:rsidRPr="00161A6D" w:rsidRDefault="00102B4F" w:rsidP="00A557AA">
    <w:pPr>
      <w:pStyle w:val="Footer"/>
      <w:rPr>
        <w:sz w:val="18"/>
        <w:szCs w:val="18"/>
      </w:rPr>
    </w:pPr>
    <w:r w:rsidRPr="00462BA1">
      <w:rPr>
        <w:rFonts w:ascii="Arial Narrow" w:hAnsi="Arial Narrow"/>
        <w:color w:val="FF0000"/>
        <w:sz w:val="18"/>
        <w:szCs w:val="18"/>
      </w:rPr>
      <w:t>&lt;insert CQMP version number/date&gt;</w:t>
    </w:r>
  </w:p>
  <w:p w14:paraId="7BE178B5" w14:textId="01BF85F3" w:rsidR="009B34A2" w:rsidRPr="00161A6D" w:rsidRDefault="009B34A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61EB" w14:textId="77777777" w:rsidR="009B34A2" w:rsidRDefault="009B34A2" w:rsidP="00DC13CD">
      <w:pPr>
        <w:spacing w:after="0" w:line="240" w:lineRule="auto"/>
      </w:pPr>
      <w:r>
        <w:separator/>
      </w:r>
    </w:p>
  </w:footnote>
  <w:footnote w:type="continuationSeparator" w:id="0">
    <w:p w14:paraId="19995937" w14:textId="77777777" w:rsidR="009B34A2" w:rsidRDefault="009B34A2" w:rsidP="00DC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667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3F178D" w14:textId="3CF8A414" w:rsidR="009B34A2" w:rsidRDefault="009B34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A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112F6C" w14:textId="77777777" w:rsidR="009B34A2" w:rsidRDefault="009B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0A4"/>
    <w:multiLevelType w:val="hybridMultilevel"/>
    <w:tmpl w:val="E574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03D7"/>
    <w:multiLevelType w:val="hybridMultilevel"/>
    <w:tmpl w:val="18CCB0C2"/>
    <w:lvl w:ilvl="0" w:tplc="DCCAF0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3889"/>
    <w:multiLevelType w:val="hybridMultilevel"/>
    <w:tmpl w:val="192E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B7C46"/>
    <w:multiLevelType w:val="hybridMultilevel"/>
    <w:tmpl w:val="1444E470"/>
    <w:lvl w:ilvl="0" w:tplc="3EB6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6E58"/>
    <w:multiLevelType w:val="hybridMultilevel"/>
    <w:tmpl w:val="C3A4E7B2"/>
    <w:lvl w:ilvl="0" w:tplc="318C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963B7"/>
    <w:multiLevelType w:val="hybridMultilevel"/>
    <w:tmpl w:val="AD6E0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B34A40"/>
    <w:multiLevelType w:val="hybridMultilevel"/>
    <w:tmpl w:val="77C0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C0B0F"/>
    <w:multiLevelType w:val="hybridMultilevel"/>
    <w:tmpl w:val="5704CF4E"/>
    <w:lvl w:ilvl="0" w:tplc="8A44E0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34627D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32DE3"/>
    <w:multiLevelType w:val="hybridMultilevel"/>
    <w:tmpl w:val="4CF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59ED"/>
    <w:multiLevelType w:val="hybridMultilevel"/>
    <w:tmpl w:val="2048F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27AF1"/>
    <w:multiLevelType w:val="hybridMultilevel"/>
    <w:tmpl w:val="23BA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16767"/>
    <w:multiLevelType w:val="multilevel"/>
    <w:tmpl w:val="4E54666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 w:val="0"/>
        <w:color w:val="auto"/>
      </w:rPr>
    </w:lvl>
  </w:abstractNum>
  <w:abstractNum w:abstractNumId="12" w15:restartNumberingAfterBreak="0">
    <w:nsid w:val="79A44961"/>
    <w:multiLevelType w:val="hybridMultilevel"/>
    <w:tmpl w:val="B4DC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xter, Claudia (NIH/NIAID) [E]">
    <w15:presenceInfo w15:providerId="AD" w15:userId="S-1-5-21-12604286-656692736-1848903544-192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F1"/>
    <w:rsid w:val="00012E15"/>
    <w:rsid w:val="000217ED"/>
    <w:rsid w:val="00031E99"/>
    <w:rsid w:val="00035538"/>
    <w:rsid w:val="0004173E"/>
    <w:rsid w:val="00055141"/>
    <w:rsid w:val="00056195"/>
    <w:rsid w:val="00061147"/>
    <w:rsid w:val="00062718"/>
    <w:rsid w:val="00072849"/>
    <w:rsid w:val="00074CBE"/>
    <w:rsid w:val="000806C9"/>
    <w:rsid w:val="00080996"/>
    <w:rsid w:val="000973C4"/>
    <w:rsid w:val="000A32F5"/>
    <w:rsid w:val="000B1C57"/>
    <w:rsid w:val="000D030D"/>
    <w:rsid w:val="000D0FF5"/>
    <w:rsid w:val="000D4AEF"/>
    <w:rsid w:val="000D7396"/>
    <w:rsid w:val="000E1AAA"/>
    <w:rsid w:val="000E7933"/>
    <w:rsid w:val="000F0517"/>
    <w:rsid w:val="000F78EF"/>
    <w:rsid w:val="00102B4F"/>
    <w:rsid w:val="00106C79"/>
    <w:rsid w:val="00114892"/>
    <w:rsid w:val="00120A99"/>
    <w:rsid w:val="0013177C"/>
    <w:rsid w:val="001364DB"/>
    <w:rsid w:val="00140020"/>
    <w:rsid w:val="00151401"/>
    <w:rsid w:val="0015239D"/>
    <w:rsid w:val="00161A6D"/>
    <w:rsid w:val="00172803"/>
    <w:rsid w:val="0017318C"/>
    <w:rsid w:val="00174FBF"/>
    <w:rsid w:val="00182712"/>
    <w:rsid w:val="001833A7"/>
    <w:rsid w:val="00191A97"/>
    <w:rsid w:val="00192F39"/>
    <w:rsid w:val="001B708B"/>
    <w:rsid w:val="001B7AF7"/>
    <w:rsid w:val="001C022B"/>
    <w:rsid w:val="001E0CE0"/>
    <w:rsid w:val="001E14F3"/>
    <w:rsid w:val="001E5351"/>
    <w:rsid w:val="001E79AB"/>
    <w:rsid w:val="001F645F"/>
    <w:rsid w:val="00217913"/>
    <w:rsid w:val="00233323"/>
    <w:rsid w:val="00236E26"/>
    <w:rsid w:val="00237CDD"/>
    <w:rsid w:val="002525AF"/>
    <w:rsid w:val="002526E1"/>
    <w:rsid w:val="002539E0"/>
    <w:rsid w:val="00266B4E"/>
    <w:rsid w:val="00270179"/>
    <w:rsid w:val="002A4C46"/>
    <w:rsid w:val="002B05AB"/>
    <w:rsid w:val="002B2C90"/>
    <w:rsid w:val="002B4D5D"/>
    <w:rsid w:val="002B533F"/>
    <w:rsid w:val="002C2E8C"/>
    <w:rsid w:val="002C41A7"/>
    <w:rsid w:val="002D1050"/>
    <w:rsid w:val="002D39BD"/>
    <w:rsid w:val="002D4DEF"/>
    <w:rsid w:val="002E317F"/>
    <w:rsid w:val="002E4ADF"/>
    <w:rsid w:val="002E562F"/>
    <w:rsid w:val="002F1EC8"/>
    <w:rsid w:val="002F3279"/>
    <w:rsid w:val="003013EC"/>
    <w:rsid w:val="00310900"/>
    <w:rsid w:val="0031332A"/>
    <w:rsid w:val="0031612B"/>
    <w:rsid w:val="003319AB"/>
    <w:rsid w:val="00334100"/>
    <w:rsid w:val="00340375"/>
    <w:rsid w:val="00345D0E"/>
    <w:rsid w:val="0036201E"/>
    <w:rsid w:val="003776B0"/>
    <w:rsid w:val="00380ECD"/>
    <w:rsid w:val="00382503"/>
    <w:rsid w:val="0039610F"/>
    <w:rsid w:val="00396B3F"/>
    <w:rsid w:val="003C0370"/>
    <w:rsid w:val="003C566C"/>
    <w:rsid w:val="003E5200"/>
    <w:rsid w:val="003E74DC"/>
    <w:rsid w:val="00413795"/>
    <w:rsid w:val="00417A0D"/>
    <w:rsid w:val="00435D67"/>
    <w:rsid w:val="0045466F"/>
    <w:rsid w:val="00456896"/>
    <w:rsid w:val="00462BA1"/>
    <w:rsid w:val="004856FF"/>
    <w:rsid w:val="00497F0E"/>
    <w:rsid w:val="004B6362"/>
    <w:rsid w:val="004D0E2A"/>
    <w:rsid w:val="004E3977"/>
    <w:rsid w:val="004E41B7"/>
    <w:rsid w:val="005169D9"/>
    <w:rsid w:val="00534ED5"/>
    <w:rsid w:val="00541C47"/>
    <w:rsid w:val="00565EAC"/>
    <w:rsid w:val="00567470"/>
    <w:rsid w:val="00574CAD"/>
    <w:rsid w:val="005763E9"/>
    <w:rsid w:val="00581BEC"/>
    <w:rsid w:val="005860D1"/>
    <w:rsid w:val="00593CB8"/>
    <w:rsid w:val="00595F53"/>
    <w:rsid w:val="0059656D"/>
    <w:rsid w:val="00596B5D"/>
    <w:rsid w:val="00597CBA"/>
    <w:rsid w:val="005C1F3B"/>
    <w:rsid w:val="005C496B"/>
    <w:rsid w:val="005D05EC"/>
    <w:rsid w:val="005E56C6"/>
    <w:rsid w:val="005F2B7B"/>
    <w:rsid w:val="0060588C"/>
    <w:rsid w:val="006073D5"/>
    <w:rsid w:val="0062021B"/>
    <w:rsid w:val="00623B13"/>
    <w:rsid w:val="006250A4"/>
    <w:rsid w:val="0063583C"/>
    <w:rsid w:val="00661489"/>
    <w:rsid w:val="00664E20"/>
    <w:rsid w:val="0067236F"/>
    <w:rsid w:val="00673CA8"/>
    <w:rsid w:val="00677B4F"/>
    <w:rsid w:val="006930A3"/>
    <w:rsid w:val="006A397C"/>
    <w:rsid w:val="006A4064"/>
    <w:rsid w:val="006A5C63"/>
    <w:rsid w:val="006A62A1"/>
    <w:rsid w:val="006B1D80"/>
    <w:rsid w:val="006B3B6C"/>
    <w:rsid w:val="006B69CB"/>
    <w:rsid w:val="006D23C3"/>
    <w:rsid w:val="006D554F"/>
    <w:rsid w:val="006D612C"/>
    <w:rsid w:val="006E52F1"/>
    <w:rsid w:val="006E5923"/>
    <w:rsid w:val="006E5C12"/>
    <w:rsid w:val="006F2436"/>
    <w:rsid w:val="006F4671"/>
    <w:rsid w:val="006F6650"/>
    <w:rsid w:val="007003E9"/>
    <w:rsid w:val="0072092E"/>
    <w:rsid w:val="007225F1"/>
    <w:rsid w:val="00727034"/>
    <w:rsid w:val="00743952"/>
    <w:rsid w:val="00746C3A"/>
    <w:rsid w:val="00756269"/>
    <w:rsid w:val="00762D75"/>
    <w:rsid w:val="007646C3"/>
    <w:rsid w:val="00767EBF"/>
    <w:rsid w:val="00773F1E"/>
    <w:rsid w:val="00787B95"/>
    <w:rsid w:val="0079033B"/>
    <w:rsid w:val="007913C9"/>
    <w:rsid w:val="00793007"/>
    <w:rsid w:val="007A3B12"/>
    <w:rsid w:val="007A483A"/>
    <w:rsid w:val="007C4448"/>
    <w:rsid w:val="007D068A"/>
    <w:rsid w:val="007D2EEF"/>
    <w:rsid w:val="007D6D69"/>
    <w:rsid w:val="007E1C4A"/>
    <w:rsid w:val="007F4DC0"/>
    <w:rsid w:val="007F59CD"/>
    <w:rsid w:val="008031C4"/>
    <w:rsid w:val="00803280"/>
    <w:rsid w:val="00805397"/>
    <w:rsid w:val="008126E5"/>
    <w:rsid w:val="0081444B"/>
    <w:rsid w:val="00817937"/>
    <w:rsid w:val="00817B67"/>
    <w:rsid w:val="00821520"/>
    <w:rsid w:val="0082782D"/>
    <w:rsid w:val="00832E81"/>
    <w:rsid w:val="00842D74"/>
    <w:rsid w:val="00845177"/>
    <w:rsid w:val="008467D5"/>
    <w:rsid w:val="00871358"/>
    <w:rsid w:val="00886E4C"/>
    <w:rsid w:val="00893C28"/>
    <w:rsid w:val="008A3D83"/>
    <w:rsid w:val="008B61E2"/>
    <w:rsid w:val="008C1005"/>
    <w:rsid w:val="008C2A4B"/>
    <w:rsid w:val="008C5082"/>
    <w:rsid w:val="008D58F1"/>
    <w:rsid w:val="008E0D3B"/>
    <w:rsid w:val="008E75E1"/>
    <w:rsid w:val="00902D84"/>
    <w:rsid w:val="0090543E"/>
    <w:rsid w:val="00914787"/>
    <w:rsid w:val="009166F7"/>
    <w:rsid w:val="00921A00"/>
    <w:rsid w:val="009316E6"/>
    <w:rsid w:val="009322F0"/>
    <w:rsid w:val="00937E0B"/>
    <w:rsid w:val="00951AB5"/>
    <w:rsid w:val="00952B57"/>
    <w:rsid w:val="00953BFC"/>
    <w:rsid w:val="00963FF1"/>
    <w:rsid w:val="00967BF2"/>
    <w:rsid w:val="00973F54"/>
    <w:rsid w:val="00980D3F"/>
    <w:rsid w:val="009858D0"/>
    <w:rsid w:val="00986371"/>
    <w:rsid w:val="009B21CD"/>
    <w:rsid w:val="009B259C"/>
    <w:rsid w:val="009B34A2"/>
    <w:rsid w:val="009B7933"/>
    <w:rsid w:val="009D7530"/>
    <w:rsid w:val="009E27B7"/>
    <w:rsid w:val="009E5C48"/>
    <w:rsid w:val="00A01BFE"/>
    <w:rsid w:val="00A048A5"/>
    <w:rsid w:val="00A1349A"/>
    <w:rsid w:val="00A1762B"/>
    <w:rsid w:val="00A209B8"/>
    <w:rsid w:val="00A22932"/>
    <w:rsid w:val="00A37EC6"/>
    <w:rsid w:val="00A40C95"/>
    <w:rsid w:val="00A41630"/>
    <w:rsid w:val="00A42C1C"/>
    <w:rsid w:val="00A557AA"/>
    <w:rsid w:val="00A81644"/>
    <w:rsid w:val="00A921D8"/>
    <w:rsid w:val="00AA1291"/>
    <w:rsid w:val="00AA317A"/>
    <w:rsid w:val="00AA3A5E"/>
    <w:rsid w:val="00AA57E6"/>
    <w:rsid w:val="00AA5D5B"/>
    <w:rsid w:val="00AA7C41"/>
    <w:rsid w:val="00AB0AA8"/>
    <w:rsid w:val="00AB3EA6"/>
    <w:rsid w:val="00AB7526"/>
    <w:rsid w:val="00AC2A16"/>
    <w:rsid w:val="00AD079F"/>
    <w:rsid w:val="00AD246F"/>
    <w:rsid w:val="00AD7DCF"/>
    <w:rsid w:val="00AE5325"/>
    <w:rsid w:val="00AF4338"/>
    <w:rsid w:val="00AF6C6F"/>
    <w:rsid w:val="00AF6E82"/>
    <w:rsid w:val="00B07FFA"/>
    <w:rsid w:val="00B12DFF"/>
    <w:rsid w:val="00B20A7B"/>
    <w:rsid w:val="00B23265"/>
    <w:rsid w:val="00B2599D"/>
    <w:rsid w:val="00B31478"/>
    <w:rsid w:val="00B34D6D"/>
    <w:rsid w:val="00B371AA"/>
    <w:rsid w:val="00B40001"/>
    <w:rsid w:val="00B44A71"/>
    <w:rsid w:val="00B579D1"/>
    <w:rsid w:val="00B814A1"/>
    <w:rsid w:val="00B96D4A"/>
    <w:rsid w:val="00BA01E5"/>
    <w:rsid w:val="00BA192B"/>
    <w:rsid w:val="00BA442D"/>
    <w:rsid w:val="00BA67CB"/>
    <w:rsid w:val="00BB178F"/>
    <w:rsid w:val="00BB1BBC"/>
    <w:rsid w:val="00BB6BCF"/>
    <w:rsid w:val="00BD2DE9"/>
    <w:rsid w:val="00BD3E2D"/>
    <w:rsid w:val="00BE5417"/>
    <w:rsid w:val="00C2595E"/>
    <w:rsid w:val="00C35FD7"/>
    <w:rsid w:val="00C45387"/>
    <w:rsid w:val="00C46CAB"/>
    <w:rsid w:val="00C47937"/>
    <w:rsid w:val="00C6116B"/>
    <w:rsid w:val="00C72769"/>
    <w:rsid w:val="00C72917"/>
    <w:rsid w:val="00C805B5"/>
    <w:rsid w:val="00C8100F"/>
    <w:rsid w:val="00C82AA9"/>
    <w:rsid w:val="00C96EEF"/>
    <w:rsid w:val="00CA2A7B"/>
    <w:rsid w:val="00CB0A2C"/>
    <w:rsid w:val="00CC0AEB"/>
    <w:rsid w:val="00CE05E5"/>
    <w:rsid w:val="00CE4E11"/>
    <w:rsid w:val="00CE4F61"/>
    <w:rsid w:val="00D019D8"/>
    <w:rsid w:val="00D1065E"/>
    <w:rsid w:val="00D11F5E"/>
    <w:rsid w:val="00D12857"/>
    <w:rsid w:val="00D14CB4"/>
    <w:rsid w:val="00D2309C"/>
    <w:rsid w:val="00D4626F"/>
    <w:rsid w:val="00D464AC"/>
    <w:rsid w:val="00D50766"/>
    <w:rsid w:val="00D54FF2"/>
    <w:rsid w:val="00D7137A"/>
    <w:rsid w:val="00D879F7"/>
    <w:rsid w:val="00DA5C92"/>
    <w:rsid w:val="00DB284C"/>
    <w:rsid w:val="00DB6E24"/>
    <w:rsid w:val="00DC0B60"/>
    <w:rsid w:val="00DC13CD"/>
    <w:rsid w:val="00DC425A"/>
    <w:rsid w:val="00DC61FA"/>
    <w:rsid w:val="00DF7188"/>
    <w:rsid w:val="00E041DE"/>
    <w:rsid w:val="00E205C8"/>
    <w:rsid w:val="00E25677"/>
    <w:rsid w:val="00E34A42"/>
    <w:rsid w:val="00E45183"/>
    <w:rsid w:val="00E4521A"/>
    <w:rsid w:val="00E5126E"/>
    <w:rsid w:val="00E66AC0"/>
    <w:rsid w:val="00E66CE8"/>
    <w:rsid w:val="00E7617F"/>
    <w:rsid w:val="00E816A5"/>
    <w:rsid w:val="00E8679D"/>
    <w:rsid w:val="00E90276"/>
    <w:rsid w:val="00EA1670"/>
    <w:rsid w:val="00EB4E5A"/>
    <w:rsid w:val="00EC4C4D"/>
    <w:rsid w:val="00EE713F"/>
    <w:rsid w:val="00EF1E8A"/>
    <w:rsid w:val="00F0131D"/>
    <w:rsid w:val="00F03815"/>
    <w:rsid w:val="00F10F24"/>
    <w:rsid w:val="00F123BD"/>
    <w:rsid w:val="00F12DEB"/>
    <w:rsid w:val="00F14C5C"/>
    <w:rsid w:val="00F21DF2"/>
    <w:rsid w:val="00F24FC2"/>
    <w:rsid w:val="00F306DF"/>
    <w:rsid w:val="00F31229"/>
    <w:rsid w:val="00F53134"/>
    <w:rsid w:val="00F617A6"/>
    <w:rsid w:val="00F63BC2"/>
    <w:rsid w:val="00F64000"/>
    <w:rsid w:val="00F90FF6"/>
    <w:rsid w:val="00F925D6"/>
    <w:rsid w:val="00F92D5C"/>
    <w:rsid w:val="00F93455"/>
    <w:rsid w:val="00F94F0D"/>
    <w:rsid w:val="00FA244E"/>
    <w:rsid w:val="00FB0E97"/>
    <w:rsid w:val="00FB0FF4"/>
    <w:rsid w:val="00FB46B6"/>
    <w:rsid w:val="00FC38DE"/>
    <w:rsid w:val="00FC456C"/>
    <w:rsid w:val="00FD342E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857247C"/>
  <w15:docId w15:val="{B2FCDD9F-00C2-4D86-B700-60128E82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CD"/>
  </w:style>
  <w:style w:type="paragraph" w:styleId="Footer">
    <w:name w:val="footer"/>
    <w:basedOn w:val="Normal"/>
    <w:link w:val="FooterChar"/>
    <w:uiPriority w:val="99"/>
    <w:unhideWhenUsed/>
    <w:rsid w:val="00DC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CD"/>
  </w:style>
  <w:style w:type="paragraph" w:styleId="ListParagraph">
    <w:name w:val="List Paragraph"/>
    <w:basedOn w:val="Normal"/>
    <w:uiPriority w:val="34"/>
    <w:qFormat/>
    <w:rsid w:val="006D2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F5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61F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92F3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F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nih.gov/grants/guide/notice-files/NOT-OD-16-148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crms.niaid.nih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2</Order0>
    <DocumentTitle xmlns="4b042150-3872-4fa9-b4a0-af24ab4b02e1">&lt;div class="ExternalClass16E9C942247B451C9A3D35F47AAA1DBA"&gt;
   &lt;a href="/CRS/QM/QM/DMID%20Protocol-Specific%20Clinical%20Quality%20Management%20Plan%20(Instructional%20Template).docx" target="_blank"&gt;DMID Protocol-Specific Clinical Quality Management Plan (Instructional Template)_18July2018&lt;/a&gt;​&lt;br&gt;&lt;/div&gt;</DocumentTitle>
    <_dlc_DocId xmlns="4b042150-3872-4fa9-b4a0-af24ab4b02e1">ZWCFMH5C5SA3-724714045-27</_dlc_DocId>
    <_dlc_DocIdUrl xmlns="4b042150-3872-4fa9-b4a0-af24ab4b02e1">
      <Url>https://testext.dmidcroms.com/CRS/QM/_layouts/15/DocIdRedir.aspx?ID=ZWCFMH5C5SA3-724714045-27</Url>
      <Description>ZWCFMH5C5SA3-724714045-27</Description>
    </_dlc_DocIdUrl>
    <DocumentCategory xmlns="5d20fd26-c063-4bf7-8b08-e78a7b8acc25">Templates</DocumentCategor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8BBB57-F278-4E68-8E7B-57806C16F5C3}"/>
</file>

<file path=customXml/itemProps2.xml><?xml version="1.0" encoding="utf-8"?>
<ds:datastoreItem xmlns:ds="http://schemas.openxmlformats.org/officeDocument/2006/customXml" ds:itemID="{83BC4D94-296A-41E1-9F82-9BF4C4B3D712}"/>
</file>

<file path=customXml/itemProps3.xml><?xml version="1.0" encoding="utf-8"?>
<ds:datastoreItem xmlns:ds="http://schemas.openxmlformats.org/officeDocument/2006/customXml" ds:itemID="{5375EB66-E343-4242-9EAF-D8008816C9C7}"/>
</file>

<file path=customXml/itemProps4.xml><?xml version="1.0" encoding="utf-8"?>
<ds:datastoreItem xmlns:ds="http://schemas.openxmlformats.org/officeDocument/2006/customXml" ds:itemID="{BA788D0F-46DF-445A-880A-D914D90E5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10682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Protocol Specific Clinical Quality Management Plan (Instructional Template)_17Apr2017</vt:lpstr>
    </vt:vector>
  </TitlesOfParts>
  <Company>NIAID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Protocol-Specific Clinical Quality Management Plan (Instructional Template)_18July2018</dc:title>
  <dc:creator>baxterc</dc:creator>
  <cp:lastModifiedBy>Mitchell, Jarrard</cp:lastModifiedBy>
  <cp:revision>2</cp:revision>
  <cp:lastPrinted>2018-07-13T16:26:00Z</cp:lastPrinted>
  <dcterms:created xsi:type="dcterms:W3CDTF">2018-07-20T17:21:00Z</dcterms:created>
  <dcterms:modified xsi:type="dcterms:W3CDTF">2018-07-20T17:21:00Z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0x010100A699A08044D5944CB845503FFF35BE00</vt:lpwstr>
  </property>
  <property fmtid="{D5CDD505-2E9C-101B-9397-08002B2CF9AE}" pid="3" name="_dlc_DocIdItemGuid">
    <vt:lpwstr>ce9e70cf-b146-41f6-b44b-b0d01773033e</vt:lpwstr>
  </property>
</Properties>
</file>